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954" w:rsidRPr="00B14954" w:rsidRDefault="00B14954" w:rsidP="00B14954">
      <w:pPr>
        <w:spacing w:before="100" w:beforeAutospacing="1" w:line="273" w:lineRule="auto"/>
        <w:jc w:val="center"/>
        <w:rPr>
          <w:rFonts w:ascii="Calibri" w:eastAsia="Times New Roman" w:hAnsi="Calibri" w:cs="Arial"/>
          <w:sz w:val="144"/>
          <w:szCs w:val="144"/>
        </w:rPr>
      </w:pPr>
      <w:r w:rsidRPr="00B14954">
        <w:rPr>
          <w:rFonts w:ascii="Calibri" w:eastAsia="Times New Roman" w:hAnsi="Calibri" w:cs="Arial"/>
          <w:sz w:val="144"/>
          <w:szCs w:val="144"/>
        </w:rPr>
        <w:t xml:space="preserve">Customer Desiring Appeal Creator Application </w:t>
      </w:r>
    </w:p>
    <w:p w:rsidR="00B14954" w:rsidRPr="00B14954" w:rsidRDefault="00B14954" w:rsidP="00B14954">
      <w:pPr>
        <w:spacing w:before="100" w:beforeAutospacing="1" w:line="273" w:lineRule="auto"/>
        <w:jc w:val="center"/>
        <w:rPr>
          <w:rFonts w:ascii="Calibri" w:eastAsia="Times New Roman" w:hAnsi="Calibri" w:cs="Arial"/>
          <w:sz w:val="96"/>
          <w:szCs w:val="96"/>
        </w:rPr>
      </w:pPr>
      <w:r w:rsidRPr="00B14954">
        <w:rPr>
          <w:rFonts w:ascii="Calibri" w:eastAsia="Times New Roman" w:hAnsi="Calibri" w:cs="Arial"/>
          <w:sz w:val="96"/>
          <w:szCs w:val="96"/>
        </w:rPr>
        <w:t>Done by Sulaiman Alsharji</w:t>
      </w:r>
    </w:p>
    <w:p w:rsidR="00B14954" w:rsidRPr="00B14954" w:rsidRDefault="00B14954" w:rsidP="00B14954">
      <w:pPr>
        <w:spacing w:before="100" w:beforeAutospacing="1" w:line="273" w:lineRule="auto"/>
        <w:rPr>
          <w:rFonts w:ascii="Calibri" w:eastAsia="Times New Roman" w:hAnsi="Calibri" w:cs="Arial"/>
          <w:sz w:val="96"/>
          <w:szCs w:val="96"/>
        </w:rPr>
      </w:pPr>
      <w:r w:rsidRPr="00B14954">
        <w:rPr>
          <w:rFonts w:ascii="Calibri" w:eastAsia="Times New Roman" w:hAnsi="Calibri" w:cs="Arial"/>
          <w:sz w:val="96"/>
          <w:szCs w:val="96"/>
        </w:rPr>
        <w:t xml:space="preserve"> </w:t>
      </w:r>
    </w:p>
    <w:p w:rsidR="00B14954" w:rsidRPr="00B14954" w:rsidRDefault="00B14954" w:rsidP="00B14954">
      <w:pPr>
        <w:spacing w:before="100" w:beforeAutospacing="1" w:line="273" w:lineRule="auto"/>
        <w:rPr>
          <w:rFonts w:eastAsia="Times New Roman" w:cs="Arial"/>
          <w:u w:val="single"/>
        </w:rPr>
      </w:pPr>
      <w:r w:rsidRPr="00B14954">
        <w:rPr>
          <w:rFonts w:eastAsia="Times New Roman" w:cs="Arial"/>
          <w:u w:val="single"/>
        </w:rPr>
        <w:lastRenderedPageBreak/>
        <w:t>Introduction</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Now and so on we are among the era of development, innovation, disruption and digital – driven direction where there are many attractions between transformation swift and human being desires and needs. When it comes to toss the innovation creativity plus quality of human beings the digital transformation lead is a spectacular effective solution to toss human beings life’s higher towards better life, greater productivity, ace of technology, less time, effort fee and lower cost. The effectful disruption could be navigated via simplicity, creativity and effectiveness of genuine ideation.</w:t>
      </w:r>
    </w:p>
    <w:p w:rsidR="00B14954" w:rsidRPr="00B14954" w:rsidRDefault="00B14954" w:rsidP="00B14954">
      <w:pPr>
        <w:spacing w:before="100" w:beforeAutospacing="1" w:line="273" w:lineRule="auto"/>
        <w:rPr>
          <w:rFonts w:eastAsia="Times New Roman" w:cs="Arial"/>
          <w:u w:val="single"/>
        </w:rPr>
      </w:pPr>
      <w:r w:rsidRPr="00B14954">
        <w:rPr>
          <w:rFonts w:eastAsia="Times New Roman" w:cs="Arial"/>
          <w:u w:val="single"/>
        </w:rPr>
        <w:t>The innovative ideation</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An app of software that consult and design whatever customer desire accord to interesting information of customer requests based on, product type, attitude and behavior of customer service, solving customer appeal problem, timing of desired solution plus appeal, high degree of personalization due to service, generator of self – lead for users</w:t>
      </w:r>
      <w:r w:rsidR="00A3192C">
        <w:rPr>
          <w:rFonts w:eastAsia="Times New Roman" w:cs="Arial"/>
        </w:rPr>
        <w:t xml:space="preserve"> to innovator and inventor once product ready</w:t>
      </w:r>
      <w:r w:rsidRPr="00B14954">
        <w:rPr>
          <w:rFonts w:eastAsia="Times New Roman" w:cs="Arial"/>
        </w:rPr>
        <w:t>, unstoppable customer support, genuine listener based on AI, ML, IoT and cloud computing technology, top level  of accuracy, an ace of assist and consultancy based on appeal data, peak level of interconnection and with such product or service of companies, clients plus stakeholder based customer requirements. As well an advanced development based on is tied with Blockchain to perform the optimum range of transaction, transparency, security and trust.</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Autospacing="1" w:line="273" w:lineRule="auto"/>
        <w:rPr>
          <w:rFonts w:eastAsia="Times New Roman" w:cs="Arial"/>
        </w:rPr>
      </w:pPr>
      <w:r w:rsidRPr="00B14954">
        <w:rPr>
          <w:rFonts w:eastAsia="Times New Roman" w:cs="Arial"/>
          <w:noProof/>
        </w:rPr>
        <w:drawing>
          <wp:inline distT="0" distB="0" distL="0" distR="0" wp14:anchorId="2F3BFCCA" wp14:editId="2B5D8BE7">
            <wp:extent cx="1390650" cy="361950"/>
            <wp:effectExtent l="0" t="0" r="0" b="0"/>
            <wp:docPr id="1" name="Picture 1" descr="C:\Users\USER\AppData\Local\Temp\ksohtml615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Temp\ksohtml6152\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361950"/>
                    </a:xfrm>
                    <a:prstGeom prst="rect">
                      <a:avLst/>
                    </a:prstGeom>
                    <a:noFill/>
                    <a:ln>
                      <a:noFill/>
                    </a:ln>
                  </pic:spPr>
                </pic:pic>
              </a:graphicData>
            </a:graphic>
          </wp:inline>
        </w:drawing>
      </w:r>
      <w:r w:rsidRPr="00B14954">
        <w:rPr>
          <w:rFonts w:eastAsia="Times New Roman" w:cs="Arial"/>
          <w:noProof/>
        </w:rPr>
        <w:drawing>
          <wp:inline distT="0" distB="0" distL="0" distR="0" wp14:anchorId="3ECCF170" wp14:editId="57572B54">
            <wp:extent cx="1390650" cy="342900"/>
            <wp:effectExtent l="0" t="0" r="0" b="0"/>
            <wp:docPr id="2" name="Picture 2" descr="C:\Users\USER\AppData\Local\Temp\ksohtml615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Temp\ksohtml6152\wps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noProof/>
        </w:rPr>
        <w:drawing>
          <wp:inline distT="0" distB="0" distL="0" distR="0" wp14:anchorId="462626F5" wp14:editId="40B15EFE">
            <wp:extent cx="1590675" cy="2095500"/>
            <wp:effectExtent l="0" t="0" r="9525" b="0"/>
            <wp:docPr id="3" name="Picture 3" descr="C:\Users\USER\AppData\Local\Temp\ksohtml615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AppData\Local\Temp\ksohtml6152\wps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2095500"/>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Autospacing="1" w:line="273" w:lineRule="auto"/>
        <w:rPr>
          <w:rFonts w:eastAsia="Times New Roman" w:cs="Arial"/>
        </w:rPr>
      </w:pPr>
      <w:r w:rsidRPr="00B14954">
        <w:rPr>
          <w:rFonts w:eastAsia="Times New Roman" w:cs="Arial"/>
          <w:noProof/>
        </w:rPr>
        <w:lastRenderedPageBreak/>
        <w:drawing>
          <wp:inline distT="0" distB="0" distL="0" distR="0" wp14:anchorId="6F9615E1" wp14:editId="6BD2503F">
            <wp:extent cx="1390650" cy="371475"/>
            <wp:effectExtent l="0" t="0" r="0" b="9525"/>
            <wp:docPr id="4" name="Picture 4" descr="C:\Users\USER\AppData\Local\Temp\ksohtml615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Temp\ksohtml6152\wp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371475"/>
                    </a:xfrm>
                    <a:prstGeom prst="rect">
                      <a:avLst/>
                    </a:prstGeom>
                    <a:noFill/>
                    <a:ln>
                      <a:noFill/>
                    </a:ln>
                  </pic:spPr>
                </pic:pic>
              </a:graphicData>
            </a:graphic>
          </wp:inline>
        </w:drawing>
      </w:r>
      <w:r w:rsidRPr="00B14954">
        <w:rPr>
          <w:rFonts w:eastAsia="Times New Roman" w:cs="Arial"/>
          <w:noProof/>
        </w:rPr>
        <w:drawing>
          <wp:inline distT="0" distB="0" distL="0" distR="0" wp14:anchorId="7E5D764C" wp14:editId="629033B9">
            <wp:extent cx="1390650" cy="390525"/>
            <wp:effectExtent l="0" t="0" r="0" b="9525"/>
            <wp:docPr id="5" name="Picture 5" descr="C:\Users\USER\AppData\Local\Temp\ksohtml6152\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Temp\ksohtml6152\wps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650" cy="390525"/>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73" w:lineRule="auto"/>
        <w:jc w:val="center"/>
        <w:rPr>
          <w:rFonts w:eastAsia="Times New Roman" w:cs="Arial"/>
        </w:rPr>
      </w:pPr>
      <w:r w:rsidRPr="00B14954">
        <w:rPr>
          <w:rFonts w:eastAsia="Times New Roman" w:cs="Arial"/>
        </w:rPr>
        <w:t xml:space="preserve"> </w:t>
      </w:r>
    </w:p>
    <w:p w:rsidR="00B14954" w:rsidRPr="00B14954" w:rsidRDefault="00B14954" w:rsidP="00B14954">
      <w:pPr>
        <w:spacing w:beforeAutospacing="1" w:line="273" w:lineRule="auto"/>
        <w:jc w:val="center"/>
        <w:rPr>
          <w:rFonts w:eastAsia="Times New Roman" w:cs="Arial"/>
        </w:rPr>
      </w:pPr>
      <w:r w:rsidRPr="00B14954">
        <w:rPr>
          <w:rFonts w:eastAsia="Times New Roman" w:cs="Arial"/>
          <w:noProof/>
        </w:rPr>
        <w:drawing>
          <wp:inline distT="0" distB="0" distL="0" distR="0" wp14:anchorId="511D329F" wp14:editId="682BE59C">
            <wp:extent cx="1400175" cy="2286000"/>
            <wp:effectExtent l="0" t="0" r="9525" b="0"/>
            <wp:docPr id="6" name="Picture 6" descr="C:\Users\USER\AppData\Local\Temp\ksohtml6152\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AppData\Local\Temp\ksohtml6152\wps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2286000"/>
                    </a:xfrm>
                    <a:prstGeom prst="rect">
                      <a:avLst/>
                    </a:prstGeom>
                    <a:noFill/>
                    <a:ln>
                      <a:noFill/>
                    </a:ln>
                  </pic:spPr>
                </pic:pic>
              </a:graphicData>
            </a:graphic>
          </wp:inline>
        </w:drawing>
      </w:r>
      <w:r w:rsidRPr="00B14954">
        <w:rPr>
          <w:rFonts w:eastAsia="Times New Roman" w:cs="Arial"/>
          <w:noProof/>
        </w:rPr>
        <w:drawing>
          <wp:inline distT="0" distB="0" distL="0" distR="0" wp14:anchorId="7714886E" wp14:editId="69C2E057">
            <wp:extent cx="2676525" cy="1038225"/>
            <wp:effectExtent l="0" t="0" r="9525" b="9525"/>
            <wp:docPr id="7" name="Picture 7" descr="C:\Users\USER\AppData\Local\Temp\ksohtml615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Temp\ksohtml6152\wps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6525" cy="1038225"/>
                    </a:xfrm>
                    <a:prstGeom prst="rect">
                      <a:avLst/>
                    </a:prstGeom>
                    <a:noFill/>
                    <a:ln>
                      <a:noFill/>
                    </a:ln>
                  </pic:spPr>
                </pic:pic>
              </a:graphicData>
            </a:graphic>
          </wp:inline>
        </w:drawing>
      </w:r>
      <w:r w:rsidRPr="00B14954">
        <w:rPr>
          <w:rFonts w:eastAsia="Times New Roman" w:cs="Arial"/>
          <w:noProof/>
        </w:rPr>
        <w:drawing>
          <wp:inline distT="0" distB="0" distL="0" distR="0" wp14:anchorId="74255786" wp14:editId="579B9B6D">
            <wp:extent cx="2047875" cy="1790700"/>
            <wp:effectExtent l="0" t="0" r="9525" b="0"/>
            <wp:docPr id="8" name="Picture 8" descr="C:\Users\USER\AppData\Local\Temp\ksohtml615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AppData\Local\Temp\ksohtml6152\wps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r w:rsidRPr="00B14954">
        <w:rPr>
          <w:rFonts w:eastAsia="Times New Roman" w:cs="Arial"/>
          <w:noProof/>
        </w:rPr>
        <w:drawing>
          <wp:inline distT="0" distB="0" distL="0" distR="0" wp14:anchorId="07A6863C" wp14:editId="1A7852E9">
            <wp:extent cx="914400" cy="1409700"/>
            <wp:effectExtent l="0" t="0" r="0" b="0"/>
            <wp:docPr id="9" name="Picture 9" descr="C:\Users\USER\AppData\Local\Temp\ksohtml615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Temp\ksohtml6152\wps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1409700"/>
                    </a:xfrm>
                    <a:prstGeom prst="rect">
                      <a:avLst/>
                    </a:prstGeom>
                    <a:noFill/>
                    <a:ln>
                      <a:noFill/>
                    </a:ln>
                  </pic:spPr>
                </pic:pic>
              </a:graphicData>
            </a:graphic>
          </wp:inline>
        </w:drawing>
      </w:r>
      <w:r w:rsidRPr="00B14954">
        <w:rPr>
          <w:rFonts w:eastAsia="Times New Roman" w:cs="Arial"/>
          <w:noProof/>
        </w:rPr>
        <w:drawing>
          <wp:inline distT="0" distB="0" distL="0" distR="0" wp14:anchorId="15118771" wp14:editId="5C85C8E0">
            <wp:extent cx="1638300" cy="1057275"/>
            <wp:effectExtent l="0" t="0" r="0" b="9525"/>
            <wp:docPr id="10" name="Picture 10" descr="C:\Users\USER\AppData\Local\Temp\ksohtml615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AppData\Local\Temp\ksohtml6152\wps1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1057275"/>
                    </a:xfrm>
                    <a:prstGeom prst="rect">
                      <a:avLst/>
                    </a:prstGeom>
                    <a:noFill/>
                    <a:ln>
                      <a:noFill/>
                    </a:ln>
                  </pic:spPr>
                </pic:pic>
              </a:graphicData>
            </a:graphic>
          </wp:inline>
        </w:drawing>
      </w:r>
      <w:r w:rsidRPr="00B14954">
        <w:rPr>
          <w:rFonts w:eastAsia="Times New Roman" w:cs="Arial"/>
          <w:noProof/>
        </w:rPr>
        <w:drawing>
          <wp:inline distT="0" distB="0" distL="0" distR="0" wp14:anchorId="13781684" wp14:editId="010470F7">
            <wp:extent cx="152400" cy="219075"/>
            <wp:effectExtent l="0" t="0" r="0" b="9525"/>
            <wp:docPr id="11" name="Picture 11" descr="C:\Users\USER\AppData\Local\Temp\ksohtml615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Temp\ksohtml6152\wps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73" w:lineRule="auto"/>
        <w:jc w:val="center"/>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73" w:lineRule="auto"/>
        <w:jc w:val="center"/>
        <w:rPr>
          <w:rFonts w:eastAsia="Times New Roman" w:cs="Arial"/>
        </w:rPr>
      </w:pPr>
      <w:r w:rsidRPr="00B14954">
        <w:rPr>
          <w:rFonts w:eastAsia="Times New Roman" w:cs="Arial"/>
        </w:rPr>
        <w:t xml:space="preserve">  </w:t>
      </w:r>
    </w:p>
    <w:p w:rsidR="00B14954" w:rsidRDefault="00B14954" w:rsidP="00B14954">
      <w:pPr>
        <w:spacing w:before="100" w:beforeAutospacing="1" w:line="273" w:lineRule="auto"/>
        <w:rPr>
          <w:rFonts w:eastAsia="Times New Roman" w:cs="Arial"/>
        </w:rPr>
      </w:pPr>
      <w:r w:rsidRPr="00B14954">
        <w:rPr>
          <w:rFonts w:eastAsia="Times New Roman" w:cs="Arial"/>
        </w:rPr>
        <w:t>Once the design appear after user (customer) setting the consultancy will appear to suggest the best level of design could customer add to get the optimum of desired design, product and the list of companies with specification plus prices, as well the entire detailed form of design product which CDAC app deal with for design appealed via customer taste. The below process is continue of what we explained.</w:t>
      </w:r>
    </w:p>
    <w:p w:rsidR="00A3192C" w:rsidRDefault="00A3192C" w:rsidP="00B14954">
      <w:pPr>
        <w:spacing w:before="100" w:beforeAutospacing="1" w:line="273" w:lineRule="auto"/>
        <w:rPr>
          <w:rFonts w:eastAsia="Times New Roman" w:cs="Arial"/>
        </w:rPr>
      </w:pPr>
    </w:p>
    <w:p w:rsidR="00A3192C" w:rsidRDefault="00A3192C" w:rsidP="00B14954">
      <w:pPr>
        <w:spacing w:before="100" w:beforeAutospacing="1" w:line="273" w:lineRule="auto"/>
        <w:rPr>
          <w:rFonts w:eastAsia="Times New Roman" w:cs="Arial"/>
        </w:rPr>
      </w:pPr>
    </w:p>
    <w:p w:rsidR="00A3192C" w:rsidRDefault="00A3192C" w:rsidP="00B14954">
      <w:pPr>
        <w:spacing w:before="100" w:beforeAutospacing="1" w:line="273" w:lineRule="auto"/>
        <w:rPr>
          <w:rFonts w:eastAsia="Times New Roman" w:cs="Arial"/>
        </w:rPr>
      </w:pPr>
    </w:p>
    <w:p w:rsidR="00A3192C" w:rsidRDefault="00A3192C" w:rsidP="00B14954">
      <w:pPr>
        <w:spacing w:before="100" w:beforeAutospacing="1" w:line="273" w:lineRule="auto"/>
        <w:rPr>
          <w:rFonts w:eastAsia="Times New Roman" w:cs="Arial"/>
          <w:u w:val="single"/>
        </w:rPr>
      </w:pPr>
      <w:r w:rsidRPr="00A3192C">
        <w:rPr>
          <w:rFonts w:eastAsia="Times New Roman" w:cs="Arial"/>
          <w:u w:val="single"/>
        </w:rPr>
        <w:lastRenderedPageBreak/>
        <w:t>CDAC process</w:t>
      </w:r>
    </w:p>
    <w:p w:rsidR="00A3192C" w:rsidRPr="00A3192C" w:rsidRDefault="00A3192C" w:rsidP="00A3192C">
      <w:pPr>
        <w:spacing w:before="100" w:beforeAutospacing="1" w:line="273" w:lineRule="auto"/>
        <w:rPr>
          <w:rFonts w:eastAsia="Times New Roman" w:cs="Arial"/>
        </w:rPr>
      </w:pPr>
      <w:r>
        <w:rPr>
          <w:rFonts w:eastAsia="Times New Roman" w:cs="Arial"/>
        </w:rPr>
        <w:t xml:space="preserve"> </w:t>
      </w:r>
      <w:r>
        <w:rPr>
          <w:rFonts w:eastAsia="Times New Roman" w:cs="Arial"/>
          <w:noProof/>
        </w:rPr>
        <w:drawing>
          <wp:inline distT="0" distB="0" distL="0" distR="0">
            <wp:extent cx="5486400" cy="3200400"/>
            <wp:effectExtent l="0" t="38100" r="0" b="11430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A3192C" w:rsidRPr="00B14954" w:rsidRDefault="00A3192C" w:rsidP="00B14954">
      <w:pPr>
        <w:spacing w:before="100" w:beforeAutospacing="1" w:line="273" w:lineRule="auto"/>
        <w:rPr>
          <w:rFonts w:eastAsia="Times New Roman" w:cs="Arial"/>
          <w:u w:val="single"/>
        </w:rPr>
      </w:pPr>
    </w:p>
    <w:p w:rsidR="00B14954" w:rsidRPr="00B14954" w:rsidRDefault="00B14954" w:rsidP="00B14954">
      <w:pPr>
        <w:spacing w:beforeAutospacing="1" w:line="273" w:lineRule="auto"/>
        <w:rPr>
          <w:rFonts w:eastAsia="Times New Roman" w:cs="Arial"/>
        </w:rPr>
      </w:pPr>
      <w:r w:rsidRPr="00B14954">
        <w:rPr>
          <w:rFonts w:eastAsia="Times New Roman" w:cs="Arial"/>
          <w:noProof/>
        </w:rPr>
        <w:drawing>
          <wp:inline distT="0" distB="0" distL="0" distR="0" wp14:anchorId="226E7140" wp14:editId="01FB5C9A">
            <wp:extent cx="6191250" cy="1790700"/>
            <wp:effectExtent l="0" t="0" r="0" b="0"/>
            <wp:docPr id="12" name="Picture 12" descr="C:\Users\USER\AppData\Local\Temp\ksohtml615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AppData\Local\Temp\ksohtml6152\wps1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1250" cy="1790700"/>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The app is chain of design, model, consult, coach, suggestion, offers and price. The app will be available in both of Apple store and Play store. </w:t>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b/>
          <w:bCs/>
          <w:u w:val="single"/>
        </w:rPr>
        <w:t>Our Ideation matching with harmony Oman vision 2040</w:t>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noProof/>
        </w:rPr>
        <w:lastRenderedPageBreak/>
        <w:drawing>
          <wp:inline distT="0" distB="0" distL="0" distR="0" wp14:anchorId="231C2F57" wp14:editId="0B50DEF6">
            <wp:extent cx="5486400" cy="3200400"/>
            <wp:effectExtent l="0" t="0" r="0" b="0"/>
            <wp:docPr id="13" name="Picture 13" descr="C:\Users\USER\AppData\Local\Temp\ksohtml6152\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AppData\Local\Temp\ksohtml6152\wps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r w:rsidRPr="00B14954">
        <w:rPr>
          <w:rFonts w:eastAsia="Times New Roman" w:cs="Arial"/>
          <w:b/>
          <w:bCs/>
          <w:u w:val="single"/>
        </w:rPr>
        <w:t xml:space="preserve"> </w:t>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b/>
          <w:bCs/>
          <w:u w:val="single"/>
        </w:rPr>
        <w:t xml:space="preserve"> </w:t>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noProof/>
        </w:rPr>
        <w:drawing>
          <wp:inline distT="0" distB="0" distL="0" distR="0" wp14:anchorId="388634A2" wp14:editId="0F9E01F6">
            <wp:extent cx="5486400" cy="3200400"/>
            <wp:effectExtent l="0" t="0" r="0" b="0"/>
            <wp:docPr id="14" name="Picture 14" descr="C:\Users\USER\AppData\Local\Temp\ksohtml6152\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AppData\Local\Temp\ksohtml6152\wps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r w:rsidRPr="00B14954">
        <w:rPr>
          <w:rFonts w:eastAsia="Times New Roman" w:cs="Arial"/>
          <w:b/>
          <w:bCs/>
          <w:u w:val="single"/>
        </w:rPr>
        <w:t xml:space="preserve"> </w:t>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noProof/>
        </w:rPr>
        <w:lastRenderedPageBreak/>
        <w:drawing>
          <wp:inline distT="0" distB="0" distL="0" distR="0" wp14:anchorId="3BBDE0BB" wp14:editId="7E633FC5">
            <wp:extent cx="5486400" cy="3200400"/>
            <wp:effectExtent l="0" t="0" r="0" b="0"/>
            <wp:docPr id="15" name="Picture 15" descr="C:\Users\USER\AppData\Local\Temp\ksohtml6152\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Temp\ksohtml6152\wps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rsidR="00B14954" w:rsidRPr="00B14954" w:rsidRDefault="00B14954" w:rsidP="00B14954">
      <w:pPr>
        <w:spacing w:before="100" w:beforeAutospacing="1" w:line="273" w:lineRule="auto"/>
        <w:rPr>
          <w:rFonts w:eastAsia="Times New Roman" w:cs="Arial"/>
          <w:b/>
          <w:bCs/>
          <w:u w:val="single"/>
        </w:rPr>
      </w:pPr>
      <w:r w:rsidRPr="00B14954">
        <w:rPr>
          <w:rFonts w:eastAsia="Times New Roman" w:cs="Arial"/>
          <w:b/>
          <w:bCs/>
          <w:u w:val="single"/>
        </w:rPr>
        <w:t xml:space="preserve"> </w:t>
      </w:r>
    </w:p>
    <w:p w:rsidR="00B14954" w:rsidRPr="00B14954" w:rsidRDefault="00B14954" w:rsidP="00B14954">
      <w:pPr>
        <w:spacing w:before="100" w:beforeAutospacing="1" w:line="266" w:lineRule="auto"/>
        <w:contextualSpacing/>
        <w:rPr>
          <w:rFonts w:eastAsia="Times New Roman" w:cs="Arial"/>
          <w:b/>
          <w:bCs/>
          <w:u w:val="single"/>
        </w:rPr>
      </w:pPr>
      <w:r w:rsidRPr="00B14954">
        <w:rPr>
          <w:rFonts w:eastAsia="Times New Roman" w:cs="Arial"/>
          <w:b/>
          <w:bCs/>
          <w:u w:val="single"/>
        </w:rPr>
        <w:t>Point of View (POV) Statement</w:t>
      </w:r>
    </w:p>
    <w:p w:rsidR="00B14954" w:rsidRPr="00B14954" w:rsidRDefault="00B14954" w:rsidP="00B14954">
      <w:pPr>
        <w:spacing w:before="100" w:beforeAutospacing="1" w:line="266" w:lineRule="auto"/>
        <w:ind w:left="720"/>
        <w:contextualSpacing/>
        <w:jc w:val="center"/>
        <w:rPr>
          <w:rFonts w:eastAsia="Times New Roman" w:cs="Arial"/>
          <w:u w:val="single"/>
        </w:rPr>
      </w:pPr>
      <w:r w:rsidRPr="00B14954">
        <w:rPr>
          <w:rFonts w:eastAsia="Times New Roman" w:cs="Arial"/>
          <w:u w:val="single"/>
        </w:rPr>
        <w:t xml:space="preserve"> </w:t>
      </w:r>
    </w:p>
    <w:tbl>
      <w:tblPr>
        <w:tblStyle w:val="TableGrid1"/>
        <w:tblW w:w="0" w:type="auto"/>
        <w:jc w:val="center"/>
        <w:tblInd w:w="0" w:type="dxa"/>
        <w:tblLook w:val="04A0" w:firstRow="1" w:lastRow="0" w:firstColumn="1" w:lastColumn="0" w:noHBand="0" w:noVBand="1"/>
      </w:tblPr>
      <w:tblGrid>
        <w:gridCol w:w="3192"/>
        <w:gridCol w:w="3192"/>
        <w:gridCol w:w="3192"/>
      </w:tblGrid>
      <w:tr w:rsidR="00B14954" w:rsidRPr="00B14954" w:rsidTr="00B14954">
        <w:trPr>
          <w:jc w:val="center"/>
        </w:trPr>
        <w:tc>
          <w:tcPr>
            <w:tcW w:w="3192" w:type="dxa"/>
            <w:tcBorders>
              <w:top w:val="single" w:sz="4" w:space="0" w:color="auto"/>
              <w:left w:val="single" w:sz="4" w:space="0" w:color="auto"/>
              <w:bottom w:val="single" w:sz="4" w:space="0" w:color="auto"/>
              <w:right w:val="single" w:sz="4" w:space="0" w:color="auto"/>
            </w:tcBorders>
            <w:hideMark/>
          </w:tcPr>
          <w:p w:rsidR="00B14954" w:rsidRPr="00B14954" w:rsidRDefault="00B14954" w:rsidP="00B14954">
            <w:pPr>
              <w:spacing w:before="100" w:beforeAutospacing="1" w:line="266" w:lineRule="auto"/>
              <w:contextualSpacing/>
              <w:jc w:val="center"/>
              <w:rPr>
                <w:rFonts w:asciiTheme="minorHAnsi" w:hAnsiTheme="minorHAnsi" w:cs="Arial"/>
                <w:sz w:val="22"/>
                <w:szCs w:val="22"/>
                <w:u w:val="single"/>
              </w:rPr>
            </w:pPr>
            <w:r w:rsidRPr="00B14954">
              <w:rPr>
                <w:rFonts w:asciiTheme="minorHAnsi" w:hAnsiTheme="minorHAnsi" w:cs="Arial"/>
                <w:sz w:val="22"/>
                <w:szCs w:val="22"/>
                <w:u w:val="single"/>
              </w:rPr>
              <w:t>User</w:t>
            </w:r>
          </w:p>
        </w:tc>
        <w:tc>
          <w:tcPr>
            <w:tcW w:w="3192" w:type="dxa"/>
            <w:tcBorders>
              <w:top w:val="single" w:sz="4" w:space="0" w:color="auto"/>
              <w:left w:val="nil"/>
              <w:bottom w:val="single" w:sz="4" w:space="0" w:color="auto"/>
              <w:right w:val="single" w:sz="4" w:space="0" w:color="auto"/>
            </w:tcBorders>
            <w:hideMark/>
          </w:tcPr>
          <w:p w:rsidR="00B14954" w:rsidRPr="00B14954" w:rsidRDefault="00B14954" w:rsidP="00B14954">
            <w:pPr>
              <w:spacing w:before="100" w:beforeAutospacing="1" w:line="266" w:lineRule="auto"/>
              <w:contextualSpacing/>
              <w:jc w:val="center"/>
              <w:rPr>
                <w:rFonts w:asciiTheme="minorHAnsi" w:hAnsiTheme="minorHAnsi" w:cs="Arial"/>
                <w:sz w:val="22"/>
                <w:szCs w:val="22"/>
                <w:u w:val="single"/>
              </w:rPr>
            </w:pPr>
            <w:r w:rsidRPr="00B14954">
              <w:rPr>
                <w:rFonts w:asciiTheme="minorHAnsi" w:hAnsiTheme="minorHAnsi" w:cs="Arial"/>
                <w:sz w:val="22"/>
                <w:szCs w:val="22"/>
                <w:u w:val="single"/>
              </w:rPr>
              <w:t>Needs</w:t>
            </w:r>
          </w:p>
        </w:tc>
        <w:tc>
          <w:tcPr>
            <w:tcW w:w="3192" w:type="dxa"/>
            <w:tcBorders>
              <w:top w:val="single" w:sz="4" w:space="0" w:color="auto"/>
              <w:left w:val="nil"/>
              <w:bottom w:val="single" w:sz="4" w:space="0" w:color="auto"/>
              <w:right w:val="single" w:sz="4" w:space="0" w:color="auto"/>
            </w:tcBorders>
            <w:hideMark/>
          </w:tcPr>
          <w:p w:rsidR="00B14954" w:rsidRPr="00B14954" w:rsidRDefault="00B14954" w:rsidP="00B14954">
            <w:pPr>
              <w:spacing w:before="100" w:beforeAutospacing="1" w:line="266" w:lineRule="auto"/>
              <w:contextualSpacing/>
              <w:jc w:val="center"/>
              <w:rPr>
                <w:rFonts w:asciiTheme="minorHAnsi" w:hAnsiTheme="minorHAnsi" w:cs="Arial"/>
                <w:sz w:val="22"/>
                <w:szCs w:val="22"/>
                <w:u w:val="single"/>
              </w:rPr>
            </w:pPr>
            <w:r w:rsidRPr="00B14954">
              <w:rPr>
                <w:rFonts w:asciiTheme="minorHAnsi" w:hAnsiTheme="minorHAnsi" w:cs="Arial"/>
                <w:sz w:val="22"/>
                <w:szCs w:val="22"/>
                <w:u w:val="single"/>
              </w:rPr>
              <w:t>Insight</w:t>
            </w:r>
          </w:p>
        </w:tc>
      </w:tr>
      <w:tr w:rsidR="00B14954" w:rsidRPr="00B14954" w:rsidTr="00B14954">
        <w:trPr>
          <w:jc w:val="center"/>
        </w:trPr>
        <w:tc>
          <w:tcPr>
            <w:tcW w:w="3192" w:type="dxa"/>
            <w:tcBorders>
              <w:top w:val="single" w:sz="4" w:space="0" w:color="auto"/>
              <w:left w:val="single" w:sz="4" w:space="0" w:color="auto"/>
              <w:bottom w:val="single" w:sz="4" w:space="0" w:color="auto"/>
              <w:right w:val="single" w:sz="4" w:space="0" w:color="auto"/>
            </w:tcBorders>
          </w:tcPr>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Customers who looking for self-lead design freely, full digital consultant coaching, addition, suggestion and execution.</w:t>
            </w:r>
          </w:p>
        </w:tc>
        <w:tc>
          <w:tcPr>
            <w:tcW w:w="3192" w:type="dxa"/>
            <w:tcBorders>
              <w:top w:val="single" w:sz="4" w:space="0" w:color="auto"/>
              <w:left w:val="nil"/>
              <w:bottom w:val="single" w:sz="4" w:space="0" w:color="auto"/>
              <w:right w:val="single" w:sz="4" w:space="0" w:color="auto"/>
            </w:tcBorders>
          </w:tcPr>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To create designs, models and products based on human beings appeal</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To up skill, school and train users to be professional designers.</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Easy, simple, adjustable and creator.</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Highly transparent, trusty, accurate and errorless.</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Could be functioned over any language with international standards.</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tc>
        <w:tc>
          <w:tcPr>
            <w:tcW w:w="3192" w:type="dxa"/>
            <w:tcBorders>
              <w:top w:val="single" w:sz="4" w:space="0" w:color="auto"/>
              <w:left w:val="nil"/>
              <w:bottom w:val="single" w:sz="4" w:space="0" w:color="auto"/>
              <w:right w:val="single" w:sz="4" w:space="0" w:color="auto"/>
            </w:tcBorders>
          </w:tcPr>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Big reduce in expenditure, easy to design, less time, efforts, self-lead and desired models.</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p>
          <w:p w:rsidR="00B14954" w:rsidRPr="00B14954" w:rsidRDefault="00B14954" w:rsidP="00B14954">
            <w:pPr>
              <w:spacing w:before="100" w:beforeAutospacing="1" w:line="266" w:lineRule="auto"/>
              <w:ind w:left="720"/>
              <w:contextualSpacing/>
              <w:jc w:val="center"/>
              <w:rPr>
                <w:rFonts w:asciiTheme="minorHAnsi" w:hAnsiTheme="minorHAnsi" w:cs="Arial"/>
                <w:sz w:val="22"/>
                <w:szCs w:val="22"/>
              </w:rPr>
            </w:pPr>
            <w:r w:rsidRPr="00B14954">
              <w:rPr>
                <w:rFonts w:asciiTheme="minorHAnsi" w:hAnsiTheme="minorHAnsi" w:cs="Arial"/>
                <w:sz w:val="22"/>
                <w:szCs w:val="22"/>
              </w:rPr>
              <w:t>Very skillful user’s outcome, self-lead and self-learn.</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Could be adjusted, seted and controlled easily with low cost, low time, in many moods, less efforts, from anywhere plus anyone.</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Culture of transparency, trust, accuracy, less errors, creativity, innovation, disruption and achievement.</w:t>
            </w: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p>
          <w:p w:rsidR="00B14954" w:rsidRPr="00B14954" w:rsidRDefault="00B14954" w:rsidP="00B14954">
            <w:pPr>
              <w:spacing w:before="100" w:beforeAutospacing="1" w:line="266" w:lineRule="auto"/>
              <w:contextualSpacing/>
              <w:jc w:val="center"/>
              <w:rPr>
                <w:rFonts w:asciiTheme="minorHAnsi" w:hAnsiTheme="minorHAnsi" w:cs="Arial"/>
                <w:sz w:val="22"/>
                <w:szCs w:val="22"/>
              </w:rPr>
            </w:pPr>
            <w:r w:rsidRPr="00B14954">
              <w:rPr>
                <w:rFonts w:asciiTheme="minorHAnsi" w:hAnsiTheme="minorHAnsi" w:cs="Arial"/>
                <w:sz w:val="22"/>
                <w:szCs w:val="22"/>
              </w:rPr>
              <w:t>Very diverse, various and wide of usage plus options.</w:t>
            </w:r>
          </w:p>
        </w:tc>
      </w:tr>
    </w:tbl>
    <w:p w:rsidR="00B14954" w:rsidRPr="00B14954" w:rsidRDefault="00B14954" w:rsidP="00B14954">
      <w:pPr>
        <w:spacing w:before="100" w:beforeAutospacing="1" w:line="273" w:lineRule="auto"/>
        <w:rPr>
          <w:rFonts w:eastAsia="Times New Roman" w:cs="Arial"/>
        </w:rPr>
      </w:pPr>
      <w:r w:rsidRPr="00B14954">
        <w:rPr>
          <w:rFonts w:eastAsia="Times New Roman" w:cs="Arial"/>
        </w:rPr>
        <w:lastRenderedPageBreak/>
        <w:t xml:space="preserve"> </w:t>
      </w:r>
    </w:p>
    <w:p w:rsidR="00B14954" w:rsidRPr="00B14954" w:rsidRDefault="00B14954" w:rsidP="00B14954">
      <w:pPr>
        <w:spacing w:before="100" w:beforeAutospacing="1" w:line="266" w:lineRule="auto"/>
        <w:ind w:left="720"/>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How Might We (HMW) Statement</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How Might We (HMW) we design a swift Digital Customer Desiring Appeal Creator Application that boom amazing level of extremely designs based on users, consultancy and suggestions that promote desired product chiefly, for customers who looking to execute their taste product within fast time, high accuracy, easy engage, very cheap and big data.</w:t>
      </w:r>
    </w:p>
    <w:p w:rsidR="00B14954" w:rsidRPr="00B14954" w:rsidRDefault="00B14954" w:rsidP="00A3192C">
      <w:pPr>
        <w:spacing w:before="100" w:beforeAutospacing="1" w:line="266" w:lineRule="auto"/>
        <w:contextualSpacing/>
        <w:rPr>
          <w:rFonts w:eastAsia="Times New Roman" w:cs="Arial"/>
        </w:rPr>
      </w:pPr>
      <w:r w:rsidRPr="00B14954">
        <w:rPr>
          <w:rFonts w:eastAsia="Times New Roman" w:cs="Arial"/>
        </w:rPr>
        <w:t xml:space="preserve">Digital Customer Desiring Appeal Creator Application is very various plus suitable accords to functions, needs, users and </w:t>
      </w:r>
      <w:r w:rsidR="00A3192C" w:rsidRPr="00B14954">
        <w:rPr>
          <w:rFonts w:eastAsia="Times New Roman" w:cs="Arial"/>
        </w:rPr>
        <w:t>advantages. High</w:t>
      </w:r>
      <w:r w:rsidRPr="00B14954">
        <w:rPr>
          <w:rFonts w:eastAsia="Times New Roman" w:cs="Arial"/>
        </w:rPr>
        <w:t xml:space="preserve"> degree of trust and transparency that provided by digital system extremely clear, precious and easy to recognize to gain best results.</w:t>
      </w:r>
      <w:r w:rsidR="00A3192C">
        <w:rPr>
          <w:rFonts w:eastAsia="Times New Roman" w:cs="Arial"/>
        </w:rPr>
        <w:t xml:space="preserve"> </w:t>
      </w:r>
      <w:r w:rsidRPr="00B14954">
        <w:rPr>
          <w:rFonts w:eastAsia="Times New Roman" w:cs="Arial"/>
        </w:rPr>
        <w:t>High degree of design, coach, suggestion and offers based on customer design results.</w:t>
      </w:r>
      <w:r w:rsidR="00A3192C">
        <w:rPr>
          <w:rFonts w:eastAsia="Times New Roman" w:cs="Arial"/>
        </w:rPr>
        <w:t xml:space="preserve"> </w:t>
      </w:r>
      <w:r w:rsidRPr="00B14954">
        <w:rPr>
          <w:rFonts w:eastAsia="Times New Roman" w:cs="Arial"/>
        </w:rPr>
        <w:t xml:space="preserve">Developed technology which runs a design platform plus an app with high specification.  </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lastRenderedPageBreak/>
        <w:t>Certainty of functioning due safe, cheap, swift, errorless, simple maintenance and clean.</w:t>
      </w:r>
    </w:p>
    <w:p w:rsidR="00B14954" w:rsidRPr="00B14954" w:rsidRDefault="00B14954" w:rsidP="00A3192C">
      <w:pPr>
        <w:spacing w:before="100" w:beforeAutospacing="1" w:line="266" w:lineRule="auto"/>
        <w:contextualSpacing/>
        <w:rPr>
          <w:rFonts w:eastAsia="Times New Roman" w:cs="Arial"/>
        </w:rPr>
      </w:pPr>
      <w:r w:rsidRPr="00B14954">
        <w:rPr>
          <w:rFonts w:eastAsia="Times New Roman" w:cs="Arial"/>
        </w:rPr>
        <w:t>Include comprehensive bonds with ace companies that provide finishing once desired customer product ready for made.</w:t>
      </w:r>
      <w:r w:rsidR="00A3192C">
        <w:rPr>
          <w:rFonts w:eastAsia="Times New Roman" w:cs="Arial"/>
        </w:rPr>
        <w:t xml:space="preserve"> </w:t>
      </w:r>
      <w:r w:rsidRPr="00B14954">
        <w:rPr>
          <w:rFonts w:eastAsia="Times New Roman" w:cs="Arial"/>
        </w:rPr>
        <w:t>Could be functioned via laptop over windows or mac + tabs, pads among play store or apple store.</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tbl>
      <w:tblPr>
        <w:tblStyle w:val="LightShading-Accent4"/>
        <w:tblW w:w="0" w:type="auto"/>
        <w:tblInd w:w="0" w:type="dxa"/>
        <w:tblLook w:val="04A0" w:firstRow="1" w:lastRow="0" w:firstColumn="1" w:lastColumn="0" w:noHBand="0" w:noVBand="1"/>
      </w:tblPr>
      <w:tblGrid>
        <w:gridCol w:w="9576"/>
      </w:tblGrid>
      <w:tr w:rsidR="00B14954" w:rsidRPr="00B14954" w:rsidTr="00A31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left w:val="nil"/>
              <w:right w:val="nil"/>
            </w:tcBorders>
          </w:tcPr>
          <w:p w:rsidR="00417D8C" w:rsidRPr="00417D8C" w:rsidRDefault="00417D8C" w:rsidP="00417D8C">
            <w:pPr>
              <w:spacing w:line="266" w:lineRule="auto"/>
              <w:contextualSpacing/>
              <w:rPr>
                <w:rFonts w:asciiTheme="minorHAnsi" w:hAnsiTheme="minorHAnsi" w:cs="Arial"/>
                <w:sz w:val="22"/>
                <w:szCs w:val="22"/>
              </w:rPr>
            </w:pPr>
            <w:r w:rsidRPr="00417D8C">
              <w:rPr>
                <w:rFonts w:asciiTheme="minorHAnsi" w:hAnsiTheme="minorHAnsi" w:cs="Arial"/>
                <w:sz w:val="22"/>
                <w:szCs w:val="22"/>
              </w:rPr>
              <w:t>Customer journey map</w:t>
            </w:r>
          </w:p>
          <w:p w:rsidR="00417D8C" w:rsidRDefault="00417D8C" w:rsidP="00417D8C">
            <w:pPr>
              <w:spacing w:line="266" w:lineRule="auto"/>
              <w:contextualSpacing/>
              <w:rPr>
                <w:rFonts w:asciiTheme="minorHAnsi" w:hAnsiTheme="minorHAnsi" w:cs="Arial"/>
                <w:sz w:val="22"/>
                <w:szCs w:val="22"/>
              </w:rPr>
            </w:pPr>
            <w:proofErr w:type="spellStart"/>
            <w:r w:rsidRPr="00417D8C">
              <w:rPr>
                <w:rFonts w:asciiTheme="minorHAnsi" w:hAnsiTheme="minorHAnsi" w:cs="Arial"/>
                <w:sz w:val="22"/>
                <w:szCs w:val="22"/>
              </w:rPr>
              <w:t>I.Watching</w:t>
            </w:r>
            <w:proofErr w:type="spellEnd"/>
            <w:r w:rsidRPr="00417D8C">
              <w:rPr>
                <w:rFonts w:asciiTheme="minorHAnsi" w:hAnsiTheme="minorHAnsi" w:cs="Arial"/>
                <w:sz w:val="22"/>
                <w:szCs w:val="22"/>
              </w:rPr>
              <w:t xml:space="preserve"> our advertisement, read or hear about us plus our product via company website plus app, social media platform, blogs and, radio, calls about app functions, uses and digital manual.</w:t>
            </w:r>
          </w:p>
          <w:p w:rsidR="00417D8C" w:rsidRPr="00417D8C" w:rsidRDefault="00417D8C" w:rsidP="00417D8C">
            <w:pPr>
              <w:spacing w:line="266" w:lineRule="auto"/>
              <w:contextualSpacing/>
              <w:rPr>
                <w:rFonts w:asciiTheme="minorHAnsi" w:hAnsiTheme="minorHAnsi" w:cs="Arial"/>
                <w:sz w:val="22"/>
                <w:szCs w:val="22"/>
              </w:rPr>
            </w:pPr>
          </w:p>
          <w:p w:rsidR="00417D8C" w:rsidRDefault="00417D8C" w:rsidP="00417D8C">
            <w:pPr>
              <w:spacing w:line="266" w:lineRule="auto"/>
              <w:contextualSpacing/>
              <w:rPr>
                <w:rFonts w:asciiTheme="minorHAnsi" w:hAnsiTheme="minorHAnsi" w:cs="Arial"/>
                <w:sz w:val="22"/>
                <w:szCs w:val="22"/>
              </w:rPr>
            </w:pPr>
            <w:proofErr w:type="spellStart"/>
            <w:r w:rsidRPr="00417D8C">
              <w:rPr>
                <w:rFonts w:asciiTheme="minorHAnsi" w:hAnsiTheme="minorHAnsi" w:cs="Arial"/>
                <w:sz w:val="22"/>
                <w:szCs w:val="22"/>
              </w:rPr>
              <w:t>II.Watching</w:t>
            </w:r>
            <w:proofErr w:type="spellEnd"/>
            <w:r w:rsidRPr="00417D8C">
              <w:rPr>
                <w:rFonts w:asciiTheme="minorHAnsi" w:hAnsiTheme="minorHAnsi" w:cs="Arial"/>
                <w:sz w:val="22"/>
                <w:szCs w:val="22"/>
              </w:rPr>
              <w:t xml:space="preserve"> info graphic or YouTube video tutorials about functioning, designing, modeling and questioning about specific product.</w:t>
            </w:r>
          </w:p>
          <w:p w:rsidR="00417D8C" w:rsidRPr="00417D8C" w:rsidRDefault="00417D8C" w:rsidP="00417D8C">
            <w:pPr>
              <w:spacing w:line="266" w:lineRule="auto"/>
              <w:contextualSpacing/>
              <w:rPr>
                <w:rFonts w:asciiTheme="minorHAnsi" w:hAnsiTheme="minorHAnsi" w:cs="Arial"/>
                <w:sz w:val="22"/>
                <w:szCs w:val="22"/>
              </w:rPr>
            </w:pPr>
          </w:p>
          <w:p w:rsidR="00417D8C" w:rsidRDefault="00417D8C" w:rsidP="00417D8C">
            <w:pPr>
              <w:spacing w:line="266" w:lineRule="auto"/>
              <w:contextualSpacing/>
              <w:rPr>
                <w:rFonts w:asciiTheme="minorHAnsi" w:hAnsiTheme="minorHAnsi" w:cs="Arial"/>
                <w:sz w:val="22"/>
                <w:szCs w:val="22"/>
              </w:rPr>
            </w:pPr>
            <w:proofErr w:type="spellStart"/>
            <w:r w:rsidRPr="00417D8C">
              <w:rPr>
                <w:rFonts w:asciiTheme="minorHAnsi" w:hAnsiTheme="minorHAnsi" w:cs="Arial"/>
                <w:sz w:val="22"/>
                <w:szCs w:val="22"/>
              </w:rPr>
              <w:t>III.Full</w:t>
            </w:r>
            <w:proofErr w:type="spellEnd"/>
            <w:r w:rsidRPr="00417D8C">
              <w:rPr>
                <w:rFonts w:asciiTheme="minorHAnsi" w:hAnsiTheme="minorHAnsi" w:cs="Arial"/>
                <w:sz w:val="22"/>
                <w:szCs w:val="22"/>
              </w:rPr>
              <w:t xml:space="preserve"> user manual which contain detailed explanation about Customer Desiring Appeal Creator (CDAC) app to be mastered.</w:t>
            </w:r>
          </w:p>
          <w:p w:rsidR="00417D8C" w:rsidRPr="00417D8C" w:rsidRDefault="00417D8C" w:rsidP="00417D8C">
            <w:pPr>
              <w:spacing w:line="266" w:lineRule="auto"/>
              <w:contextualSpacing/>
              <w:rPr>
                <w:rFonts w:asciiTheme="minorHAnsi" w:hAnsiTheme="minorHAnsi" w:cs="Arial"/>
                <w:sz w:val="22"/>
                <w:szCs w:val="22"/>
              </w:rPr>
            </w:pPr>
          </w:p>
          <w:p w:rsidR="00417D8C" w:rsidRDefault="00417D8C" w:rsidP="00417D8C">
            <w:pPr>
              <w:spacing w:line="266" w:lineRule="auto"/>
              <w:contextualSpacing/>
              <w:rPr>
                <w:rFonts w:asciiTheme="minorHAnsi" w:hAnsiTheme="minorHAnsi" w:cs="Arial"/>
                <w:sz w:val="22"/>
                <w:szCs w:val="22"/>
              </w:rPr>
            </w:pPr>
            <w:proofErr w:type="spellStart"/>
            <w:r w:rsidRPr="00417D8C">
              <w:rPr>
                <w:rFonts w:asciiTheme="minorHAnsi" w:hAnsiTheme="minorHAnsi" w:cs="Arial"/>
                <w:sz w:val="22"/>
                <w:szCs w:val="22"/>
              </w:rPr>
              <w:t>IV.An</w:t>
            </w:r>
            <w:proofErr w:type="spellEnd"/>
            <w:r w:rsidRPr="00417D8C">
              <w:rPr>
                <w:rFonts w:asciiTheme="minorHAnsi" w:hAnsiTheme="minorHAnsi" w:cs="Arial"/>
                <w:sz w:val="22"/>
                <w:szCs w:val="22"/>
              </w:rPr>
              <w:t xml:space="preserve"> entire, measurement, voice command, designing, modeling, coaching, suggestion, pricing plus offering.</w:t>
            </w:r>
          </w:p>
          <w:p w:rsidR="00417D8C" w:rsidRPr="00417D8C" w:rsidRDefault="00417D8C" w:rsidP="00417D8C">
            <w:pPr>
              <w:spacing w:line="266" w:lineRule="auto"/>
              <w:contextualSpacing/>
              <w:rPr>
                <w:rFonts w:asciiTheme="minorHAnsi" w:hAnsiTheme="minorHAnsi" w:cs="Arial"/>
                <w:sz w:val="22"/>
                <w:szCs w:val="22"/>
              </w:rPr>
            </w:pPr>
          </w:p>
          <w:p w:rsidR="00417D8C" w:rsidRDefault="00417D8C" w:rsidP="00417D8C">
            <w:pPr>
              <w:spacing w:line="266" w:lineRule="auto"/>
              <w:contextualSpacing/>
              <w:rPr>
                <w:rFonts w:asciiTheme="minorHAnsi" w:hAnsiTheme="minorHAnsi" w:cs="Arial"/>
                <w:sz w:val="22"/>
                <w:szCs w:val="22"/>
              </w:rPr>
            </w:pPr>
            <w:r w:rsidRPr="00417D8C">
              <w:rPr>
                <w:rFonts w:asciiTheme="minorHAnsi" w:hAnsiTheme="minorHAnsi" w:cs="Arial"/>
                <w:sz w:val="22"/>
                <w:szCs w:val="22"/>
              </w:rPr>
              <w:t>Digital</w:t>
            </w:r>
            <w:r w:rsidRPr="00417D8C">
              <w:rPr>
                <w:rFonts w:asciiTheme="minorHAnsi" w:hAnsiTheme="minorHAnsi" w:cs="Arial"/>
                <w:sz w:val="22"/>
                <w:szCs w:val="22"/>
              </w:rPr>
              <w:t xml:space="preserve"> transaction based on tied advanced CDAC app with Blockchain.</w:t>
            </w:r>
          </w:p>
          <w:p w:rsidR="00417D8C" w:rsidRPr="00417D8C" w:rsidRDefault="00417D8C" w:rsidP="00417D8C">
            <w:pPr>
              <w:spacing w:line="266" w:lineRule="auto"/>
              <w:contextualSpacing/>
              <w:rPr>
                <w:rFonts w:asciiTheme="minorHAnsi" w:hAnsiTheme="minorHAnsi" w:cs="Arial"/>
                <w:sz w:val="22"/>
                <w:szCs w:val="22"/>
              </w:rPr>
            </w:pPr>
          </w:p>
          <w:p w:rsidR="00417D8C" w:rsidRDefault="00417D8C" w:rsidP="00417D8C">
            <w:pPr>
              <w:spacing w:line="266" w:lineRule="auto"/>
              <w:contextualSpacing/>
              <w:rPr>
                <w:rFonts w:asciiTheme="minorHAnsi" w:hAnsiTheme="minorHAnsi" w:cs="Arial"/>
                <w:sz w:val="22"/>
                <w:szCs w:val="22"/>
              </w:rPr>
            </w:pPr>
            <w:r w:rsidRPr="00417D8C">
              <w:rPr>
                <w:rFonts w:asciiTheme="minorHAnsi" w:hAnsiTheme="minorHAnsi" w:cs="Arial"/>
                <w:sz w:val="22"/>
                <w:szCs w:val="22"/>
              </w:rPr>
              <w:t>VI. Comprehensive</w:t>
            </w:r>
            <w:r w:rsidRPr="00417D8C">
              <w:rPr>
                <w:rFonts w:asciiTheme="minorHAnsi" w:hAnsiTheme="minorHAnsi" w:cs="Arial"/>
                <w:sz w:val="22"/>
                <w:szCs w:val="22"/>
              </w:rPr>
              <w:t xml:space="preserve"> detailed report about the desired designed modeled product based, specification, options and finishing through transacted payment.</w:t>
            </w:r>
          </w:p>
          <w:p w:rsidR="00417D8C" w:rsidRPr="00417D8C" w:rsidRDefault="00417D8C" w:rsidP="00417D8C">
            <w:pPr>
              <w:spacing w:line="266" w:lineRule="auto"/>
              <w:contextualSpacing/>
              <w:rPr>
                <w:rFonts w:asciiTheme="minorHAnsi" w:hAnsiTheme="minorHAnsi" w:cs="Arial"/>
                <w:sz w:val="22"/>
                <w:szCs w:val="22"/>
              </w:rPr>
            </w:pPr>
          </w:p>
          <w:p w:rsidR="00B14954" w:rsidRPr="00B14954" w:rsidRDefault="00417D8C" w:rsidP="00417D8C">
            <w:pPr>
              <w:spacing w:line="266" w:lineRule="auto"/>
              <w:contextualSpacing/>
              <w:rPr>
                <w:rFonts w:asciiTheme="minorHAnsi" w:hAnsiTheme="minorHAnsi" w:cs="Arial"/>
                <w:sz w:val="22"/>
                <w:szCs w:val="22"/>
              </w:rPr>
            </w:pPr>
            <w:r w:rsidRPr="00417D8C">
              <w:rPr>
                <w:rFonts w:asciiTheme="minorHAnsi" w:hAnsiTheme="minorHAnsi" w:cs="Arial"/>
                <w:sz w:val="22"/>
                <w:szCs w:val="22"/>
              </w:rPr>
              <w:t>VII.Valuable customer experience expression and impression via CDAC app Chatbot plus feedback.</w:t>
            </w:r>
          </w:p>
        </w:tc>
      </w:tr>
    </w:tbl>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Empathy user map</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Users are daily consumers and mostly their ages between 18 – 80 years old whether males or females around the world.</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tbl>
      <w:tblPr>
        <w:tblStyle w:val="MediumGrid2-Accent2"/>
        <w:tblW w:w="0" w:type="auto"/>
        <w:tblInd w:w="0" w:type="dxa"/>
        <w:tblLook w:val="04A0" w:firstRow="1" w:lastRow="0" w:firstColumn="1" w:lastColumn="0" w:noHBand="0" w:noVBand="1"/>
      </w:tblPr>
      <w:tblGrid>
        <w:gridCol w:w="4788"/>
        <w:gridCol w:w="4788"/>
      </w:tblGrid>
      <w:tr w:rsidR="00B14954" w:rsidRPr="00B14954" w:rsidTr="00417D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88" w:type="dxa"/>
            <w:tcBorders>
              <w:top w:val="nil"/>
              <w:left w:val="nil"/>
              <w:bottom w:val="nil"/>
              <w:right w:val="nil"/>
            </w:tcBorders>
          </w:tcPr>
          <w:p w:rsidR="00B14954" w:rsidRPr="00B14954" w:rsidRDefault="00B14954" w:rsidP="00417D8C">
            <w:pPr>
              <w:spacing w:before="100" w:beforeAutospacing="1" w:line="268" w:lineRule="auto"/>
              <w:contextualSpacing/>
              <w:jc w:val="center"/>
              <w:rPr>
                <w:rFonts w:asciiTheme="minorHAnsi" w:hAnsiTheme="minorHAnsi" w:cs="Arial"/>
                <w:i/>
                <w:iCs/>
                <w:sz w:val="22"/>
                <w:szCs w:val="22"/>
                <w:u w:val="single"/>
              </w:rPr>
            </w:pPr>
            <w:r w:rsidRPr="00B14954">
              <w:rPr>
                <w:rFonts w:asciiTheme="minorHAnsi" w:hAnsiTheme="minorHAnsi" w:cs="Arial"/>
                <w:i/>
                <w:iCs/>
                <w:sz w:val="22"/>
                <w:szCs w:val="22"/>
                <w:u w:val="single"/>
              </w:rPr>
              <w:t>Says</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I require something reliable and transparent.</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The designing tools are spectacular.</w:t>
            </w:r>
          </w:p>
          <w:p w:rsidR="00B14954" w:rsidRPr="00B14954" w:rsidRDefault="00B14954" w:rsidP="00417D8C">
            <w:pPr>
              <w:spacing w:before="100" w:beforeAutospacing="1" w:line="273" w:lineRule="auto"/>
              <w:ind w:left="720"/>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 xml:space="preserve">The coaching, suggestion and </w:t>
            </w:r>
            <w:r w:rsidRPr="00B14954">
              <w:rPr>
                <w:rFonts w:asciiTheme="minorHAnsi" w:hAnsiTheme="minorHAnsi" w:cs="Helvetica"/>
                <w:sz w:val="22"/>
                <w:szCs w:val="22"/>
                <w:shd w:val="clear" w:color="auto" w:fill="F1F3F4"/>
              </w:rPr>
              <w:t xml:space="preserve">mediation between </w:t>
            </w:r>
            <w:proofErr w:type="gramStart"/>
            <w:r w:rsidRPr="00B14954">
              <w:rPr>
                <w:rFonts w:asciiTheme="minorHAnsi" w:hAnsiTheme="minorHAnsi" w:cs="Helvetica"/>
                <w:sz w:val="22"/>
                <w:szCs w:val="22"/>
                <w:shd w:val="clear" w:color="auto" w:fill="F1F3F4"/>
              </w:rPr>
              <w:t>user  (</w:t>
            </w:r>
            <w:proofErr w:type="gramEnd"/>
            <w:r w:rsidRPr="00B14954">
              <w:rPr>
                <w:rFonts w:asciiTheme="minorHAnsi" w:hAnsiTheme="minorHAnsi" w:cs="Helvetica"/>
                <w:sz w:val="22"/>
                <w:szCs w:val="22"/>
                <w:shd w:val="clear" w:color="auto" w:fill="F1F3F4"/>
              </w:rPr>
              <w:t>customer) and companies is awesome.</w:t>
            </w:r>
          </w:p>
          <w:p w:rsidR="00B14954" w:rsidRPr="00B14954" w:rsidRDefault="00B14954" w:rsidP="00B14954">
            <w:pPr>
              <w:spacing w:before="100" w:beforeAutospacing="1" w:line="268" w:lineRule="auto"/>
              <w:contextualSpacing/>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I want to receive full data about my transaction, product specification, features and price.</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I want to receive my delivery highly trusted, guaranteed and as I ordered.</w:t>
            </w:r>
          </w:p>
          <w:p w:rsidR="00B14954" w:rsidRPr="00B14954" w:rsidRDefault="00B14954" w:rsidP="00B14954">
            <w:pPr>
              <w:spacing w:before="100" w:beforeAutospacing="1" w:line="268" w:lineRule="auto"/>
              <w:ind w:firstLine="45"/>
              <w:contextualSpacing/>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p>
        </w:tc>
        <w:tc>
          <w:tcPr>
            <w:tcW w:w="4788" w:type="dxa"/>
            <w:tcBorders>
              <w:top w:val="single" w:sz="8" w:space="0" w:color="C0504D"/>
              <w:left w:val="single" w:sz="8" w:space="0" w:color="C0504D"/>
              <w:bottom w:val="single" w:sz="8" w:space="0" w:color="C0504D"/>
              <w:right w:val="single" w:sz="8" w:space="0" w:color="C0504D"/>
            </w:tcBorders>
          </w:tcPr>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i/>
                <w:iCs/>
                <w:sz w:val="22"/>
                <w:szCs w:val="22"/>
                <w:u w:val="single"/>
              </w:rPr>
            </w:pPr>
            <w:r w:rsidRPr="00B14954">
              <w:rPr>
                <w:rFonts w:asciiTheme="minorHAnsi" w:hAnsiTheme="minorHAnsi" w:cs="Arial"/>
                <w:i/>
                <w:iCs/>
                <w:sz w:val="22"/>
                <w:szCs w:val="22"/>
                <w:u w:val="single"/>
              </w:rPr>
              <w:lastRenderedPageBreak/>
              <w:t>Thinks</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Am I getting optimum price?</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Am I getting special offer?</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Am I having discount?</w:t>
            </w:r>
          </w:p>
          <w:p w:rsidR="00B14954" w:rsidRPr="00B14954" w:rsidRDefault="00B14954" w:rsidP="00B14954">
            <w:pPr>
              <w:spacing w:before="100" w:beforeAutospacing="1" w:line="268"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lastRenderedPageBreak/>
              <w:t>Would it be useful and beneficial?</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Will it reach on time?</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What is a super about the product?</w:t>
            </w: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Anything missed?</w:t>
            </w:r>
          </w:p>
          <w:p w:rsidR="00B14954" w:rsidRPr="00B14954" w:rsidRDefault="00B14954" w:rsidP="00417D8C">
            <w:pPr>
              <w:spacing w:before="100" w:beforeAutospacing="1" w:line="268" w:lineRule="auto"/>
              <w:ind w:left="72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I hope things will go and be will?</w:t>
            </w:r>
          </w:p>
          <w:p w:rsidR="00B14954" w:rsidRPr="00B14954" w:rsidRDefault="00B14954" w:rsidP="00417D8C">
            <w:pPr>
              <w:spacing w:before="100" w:beforeAutospacing="1" w:line="273" w:lineRule="auto"/>
              <w:ind w:left="72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Am I reaching the peak of my desired designed product?</w:t>
            </w:r>
          </w:p>
          <w:p w:rsidR="00B14954" w:rsidRPr="00B14954" w:rsidRDefault="00B14954" w:rsidP="00B14954">
            <w:pPr>
              <w:spacing w:before="100" w:beforeAutospacing="1" w:line="268"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r w:rsidR="00B14954" w:rsidRPr="00B14954" w:rsidTr="00417D8C">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C0504D"/>
              <w:left w:val="nil"/>
              <w:bottom w:val="nil"/>
              <w:right w:val="single" w:sz="6" w:space="0" w:color="C0504D"/>
            </w:tcBorders>
          </w:tcPr>
          <w:p w:rsidR="00B14954" w:rsidRPr="00B14954" w:rsidRDefault="00B14954" w:rsidP="00417D8C">
            <w:pPr>
              <w:spacing w:before="100" w:beforeAutospacing="1" w:line="268" w:lineRule="auto"/>
              <w:contextualSpacing/>
              <w:jc w:val="center"/>
              <w:rPr>
                <w:rFonts w:asciiTheme="minorHAnsi" w:hAnsiTheme="minorHAnsi" w:cs="Arial"/>
                <w:i/>
                <w:iCs/>
                <w:sz w:val="22"/>
                <w:szCs w:val="22"/>
                <w:u w:val="single"/>
              </w:rPr>
            </w:pPr>
            <w:r w:rsidRPr="00B14954">
              <w:rPr>
                <w:rFonts w:asciiTheme="minorHAnsi" w:hAnsiTheme="minorHAnsi" w:cs="Arial"/>
                <w:i/>
                <w:iCs/>
                <w:sz w:val="22"/>
                <w:szCs w:val="22"/>
                <w:u w:val="single"/>
              </w:rPr>
              <w:lastRenderedPageBreak/>
              <w:t>Does</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Prepare budget.</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Make comparison about products.</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Make comparison about prices.</w:t>
            </w: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p>
          <w:p w:rsidR="00B14954" w:rsidRPr="00B14954" w:rsidRDefault="00B14954" w:rsidP="00417D8C">
            <w:pPr>
              <w:spacing w:before="100" w:beforeAutospacing="1" w:line="268" w:lineRule="auto"/>
              <w:contextualSpacing/>
              <w:jc w:val="center"/>
              <w:rPr>
                <w:rFonts w:asciiTheme="minorHAnsi" w:hAnsiTheme="minorHAnsi" w:cs="Arial"/>
                <w:sz w:val="22"/>
                <w:szCs w:val="22"/>
              </w:rPr>
            </w:pPr>
            <w:r w:rsidRPr="00B14954">
              <w:rPr>
                <w:rFonts w:asciiTheme="minorHAnsi" w:hAnsiTheme="minorHAnsi" w:cs="Arial"/>
                <w:sz w:val="22"/>
                <w:szCs w:val="22"/>
              </w:rPr>
              <w:t>Perform contacts.</w:t>
            </w:r>
          </w:p>
          <w:p w:rsidR="00B14954" w:rsidRPr="00B14954" w:rsidRDefault="00B14954" w:rsidP="00B14954">
            <w:pPr>
              <w:spacing w:before="100" w:beforeAutospacing="1" w:line="268" w:lineRule="auto"/>
              <w:contextualSpacing/>
              <w:rPr>
                <w:rFonts w:asciiTheme="minorHAnsi" w:hAnsiTheme="minorHAnsi" w:cs="Arial"/>
                <w:sz w:val="22"/>
                <w:szCs w:val="22"/>
              </w:rPr>
            </w:pPr>
          </w:p>
        </w:tc>
        <w:tc>
          <w:tcPr>
            <w:tcW w:w="4788" w:type="dxa"/>
            <w:tcBorders>
              <w:top w:val="single" w:sz="8" w:space="0" w:color="C0504D"/>
              <w:left w:val="single" w:sz="8" w:space="0" w:color="C0504D"/>
              <w:bottom w:val="single" w:sz="8" w:space="0" w:color="C0504D"/>
              <w:right w:val="single" w:sz="8" w:space="0" w:color="C0504D"/>
            </w:tcBorders>
            <w:shd w:val="clear" w:color="auto" w:fill="DFA7A6"/>
          </w:tcPr>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i/>
                <w:iCs/>
                <w:sz w:val="22"/>
                <w:szCs w:val="22"/>
                <w:u w:val="single"/>
              </w:rPr>
            </w:pPr>
            <w:r w:rsidRPr="00B14954">
              <w:rPr>
                <w:rFonts w:asciiTheme="minorHAnsi" w:hAnsiTheme="minorHAnsi" w:cs="Arial"/>
                <w:b/>
                <w:bCs/>
                <w:i/>
                <w:iCs/>
                <w:sz w:val="22"/>
                <w:szCs w:val="22"/>
                <w:u w:val="single"/>
              </w:rPr>
              <w:t>Feels</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i/>
                <w:iCs/>
                <w:sz w:val="22"/>
                <w:szCs w:val="22"/>
                <w:u w:val="single"/>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Superb.</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Confused.</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roofErr w:type="spellStart"/>
            <w:r w:rsidRPr="00B14954">
              <w:rPr>
                <w:rFonts w:asciiTheme="minorHAnsi" w:hAnsiTheme="minorHAnsi" w:cs="Arial"/>
                <w:sz w:val="22"/>
                <w:szCs w:val="22"/>
              </w:rPr>
              <w:t>Diffcult</w:t>
            </w:r>
            <w:proofErr w:type="spellEnd"/>
            <w:r w:rsidRPr="00B14954">
              <w:rPr>
                <w:rFonts w:asciiTheme="minorHAnsi" w:hAnsiTheme="minorHAnsi" w:cs="Arial"/>
                <w:sz w:val="22"/>
                <w:szCs w:val="22"/>
              </w:rPr>
              <w:t>.</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Happy.</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Stress.</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Passion.</w:t>
            </w: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Satisfaction.</w:t>
            </w:r>
          </w:p>
          <w:p w:rsidR="00B14954" w:rsidRPr="00B14954" w:rsidRDefault="00B14954" w:rsidP="00417D8C">
            <w:pPr>
              <w:spacing w:before="100" w:beforeAutospacing="1" w:line="268" w:lineRule="auto"/>
              <w:ind w:left="72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Untrustable</w:t>
            </w:r>
          </w:p>
          <w:p w:rsidR="00B14954" w:rsidRPr="00B14954" w:rsidRDefault="00B14954" w:rsidP="00417D8C">
            <w:pPr>
              <w:spacing w:before="100" w:beforeAutospacing="1" w:line="273" w:lineRule="auto"/>
              <w:ind w:left="72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417D8C">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Reward able.</w:t>
            </w:r>
          </w:p>
          <w:p w:rsidR="00B14954" w:rsidRPr="00B14954" w:rsidRDefault="00B14954" w:rsidP="00B14954">
            <w:pPr>
              <w:spacing w:before="100" w:beforeAutospacing="1" w:line="268"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bl>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Press Release</w:t>
      </w:r>
    </w:p>
    <w:tbl>
      <w:tblPr>
        <w:tblStyle w:val="TableGrid3"/>
        <w:tblW w:w="0" w:type="auto"/>
        <w:tblInd w:w="0" w:type="dxa"/>
        <w:tblLook w:val="04A0" w:firstRow="1" w:lastRow="0" w:firstColumn="1" w:lastColumn="0" w:noHBand="0" w:noVBand="1"/>
      </w:tblPr>
      <w:tblGrid>
        <w:gridCol w:w="4788"/>
        <w:gridCol w:w="4788"/>
      </w:tblGrid>
      <w:tr w:rsidR="00B14954" w:rsidRPr="00B14954" w:rsidTr="00B14954">
        <w:tc>
          <w:tcPr>
            <w:tcW w:w="4788" w:type="dxa"/>
            <w:tcBorders>
              <w:top w:val="single" w:sz="4" w:space="0" w:color="auto"/>
              <w:left w:val="single" w:sz="4" w:space="0" w:color="auto"/>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lastRenderedPageBreak/>
              <w:t>Heading</w:t>
            </w:r>
          </w:p>
        </w:tc>
        <w:tc>
          <w:tcPr>
            <w:tcW w:w="4788" w:type="dxa"/>
            <w:tcBorders>
              <w:top w:val="single" w:sz="4" w:space="0" w:color="auto"/>
              <w:left w:val="nil"/>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Maximizing innovation, creativity, modeling , enhancing top level of consultancy, coaching, suggestion and broker between customer designed product and related company to his or her specific design.  </w:t>
            </w:r>
          </w:p>
        </w:tc>
      </w:tr>
      <w:tr w:rsidR="00B14954" w:rsidRPr="00B14954" w:rsidTr="00B14954">
        <w:tc>
          <w:tcPr>
            <w:tcW w:w="4788" w:type="dxa"/>
            <w:tcBorders>
              <w:top w:val="single" w:sz="4" w:space="0" w:color="auto"/>
              <w:left w:val="single" w:sz="4" w:space="0" w:color="auto"/>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t>Sub - Heading</w:t>
            </w:r>
          </w:p>
        </w:tc>
        <w:tc>
          <w:tcPr>
            <w:tcW w:w="4788" w:type="dxa"/>
            <w:tcBorders>
              <w:top w:val="single" w:sz="4" w:space="0" w:color="auto"/>
              <w:left w:val="nil"/>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We will give the best experiences via outstanding customer service, attractive competitive prices, high security, great transparency and big trust by reducing time, efforts and cost.</w:t>
            </w:r>
          </w:p>
        </w:tc>
      </w:tr>
      <w:tr w:rsidR="00B14954" w:rsidRPr="00B14954" w:rsidTr="00B14954">
        <w:tc>
          <w:tcPr>
            <w:tcW w:w="4788" w:type="dxa"/>
            <w:tcBorders>
              <w:top w:val="single" w:sz="4" w:space="0" w:color="auto"/>
              <w:left w:val="single" w:sz="4" w:space="0" w:color="auto"/>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t>Summary</w:t>
            </w:r>
          </w:p>
        </w:tc>
        <w:tc>
          <w:tcPr>
            <w:tcW w:w="4788" w:type="dxa"/>
            <w:tcBorders>
              <w:top w:val="single" w:sz="4" w:space="0" w:color="auto"/>
              <w:left w:val="nil"/>
              <w:bottom w:val="single" w:sz="4" w:space="0" w:color="auto"/>
              <w:right w:val="single" w:sz="4" w:space="0" w:color="auto"/>
            </w:tcBorders>
            <w:shd w:val="clear" w:color="auto" w:fill="403152"/>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Our ideated product provides great experience for customer due the functions and features which it promote useful, innovative and creative tools that make designing, modeling and finishing easier, smarter, joyful and very beneficial. </w:t>
            </w:r>
          </w:p>
        </w:tc>
      </w:tr>
    </w:tbl>
    <w:p w:rsidR="00B14954" w:rsidRPr="00B14954" w:rsidRDefault="00B14954" w:rsidP="00B14954">
      <w:pPr>
        <w:spacing w:before="100" w:beforeAutospacing="1" w:line="268" w:lineRule="auto"/>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 xml:space="preserve"> </w:t>
      </w:r>
    </w:p>
    <w:tbl>
      <w:tblPr>
        <w:tblStyle w:val="TableGrid3"/>
        <w:tblW w:w="0" w:type="auto"/>
        <w:tblInd w:w="0" w:type="dxa"/>
        <w:tblLook w:val="04A0" w:firstRow="1" w:lastRow="0" w:firstColumn="1" w:lastColumn="0" w:noHBand="0" w:noVBand="1"/>
      </w:tblPr>
      <w:tblGrid>
        <w:gridCol w:w="4788"/>
        <w:gridCol w:w="4788"/>
      </w:tblGrid>
      <w:tr w:rsidR="00B14954" w:rsidRPr="00B14954" w:rsidTr="00B14954">
        <w:tc>
          <w:tcPr>
            <w:tcW w:w="4788" w:type="dxa"/>
            <w:tcBorders>
              <w:top w:val="single" w:sz="4" w:space="0" w:color="auto"/>
              <w:left w:val="single" w:sz="4" w:space="0" w:color="auto"/>
              <w:bottom w:val="single" w:sz="4" w:space="0" w:color="auto"/>
              <w:right w:val="single" w:sz="4" w:space="0" w:color="auto"/>
            </w:tcBorders>
            <w:shd w:val="clear" w:color="auto" w:fill="000000"/>
            <w:hideMark/>
          </w:tcPr>
          <w:p w:rsidR="00B14954" w:rsidRPr="00B14954" w:rsidRDefault="00B14954" w:rsidP="00B14954">
            <w:pPr>
              <w:spacing w:before="100" w:beforeAutospacing="1" w:line="268" w:lineRule="auto"/>
              <w:rPr>
                <w:rFonts w:asciiTheme="minorHAnsi" w:hAnsiTheme="minorHAnsi" w:cs="Arial"/>
                <w:b/>
                <w:bCs/>
                <w:color w:val="FFFFFF"/>
                <w:sz w:val="22"/>
                <w:szCs w:val="22"/>
              </w:rPr>
            </w:pPr>
            <w:r w:rsidRPr="00B14954">
              <w:rPr>
                <w:rFonts w:asciiTheme="minorHAnsi" w:hAnsiTheme="minorHAnsi" w:cs="Arial"/>
                <w:b/>
                <w:bCs/>
                <w:color w:val="FFFFFF"/>
                <w:sz w:val="22"/>
                <w:szCs w:val="22"/>
              </w:rPr>
              <w:t>Problem</w:t>
            </w:r>
          </w:p>
        </w:tc>
        <w:tc>
          <w:tcPr>
            <w:tcW w:w="4788" w:type="dxa"/>
            <w:tcBorders>
              <w:top w:val="single" w:sz="4" w:space="0" w:color="auto"/>
              <w:left w:val="nil"/>
              <w:bottom w:val="single" w:sz="4" w:space="0" w:color="auto"/>
              <w:right w:val="single" w:sz="4" w:space="0" w:color="auto"/>
            </w:tcBorders>
            <w:shd w:val="clear" w:color="auto" w:fill="000000"/>
            <w:hideMark/>
          </w:tcPr>
          <w:p w:rsidR="00B14954" w:rsidRPr="00B14954" w:rsidRDefault="00B14954" w:rsidP="00B14954">
            <w:pPr>
              <w:spacing w:before="100" w:beforeAutospacing="1" w:line="268" w:lineRule="auto"/>
              <w:rPr>
                <w:rFonts w:asciiTheme="minorHAnsi" w:hAnsiTheme="minorHAnsi" w:cs="Arial"/>
                <w:color w:val="FFFFFF"/>
                <w:sz w:val="22"/>
                <w:szCs w:val="22"/>
              </w:rPr>
            </w:pPr>
            <w:r w:rsidRPr="00B14954">
              <w:rPr>
                <w:rFonts w:asciiTheme="minorHAnsi" w:hAnsiTheme="minorHAnsi" w:cs="Arial"/>
                <w:color w:val="FFFFFF"/>
                <w:sz w:val="22"/>
                <w:szCs w:val="22"/>
              </w:rPr>
              <w:t xml:space="preserve"> Not having broker which links their designed product with related company to it. As well people having their own design from A-Z based to their taste plus desire as well, executing it to be full ready product.</w:t>
            </w:r>
          </w:p>
        </w:tc>
      </w:tr>
    </w:tbl>
    <w:p w:rsidR="00B14954" w:rsidRPr="00B14954" w:rsidRDefault="00B14954" w:rsidP="00B14954">
      <w:pPr>
        <w:spacing w:before="100" w:beforeAutospacing="1" w:line="268" w:lineRule="auto"/>
        <w:rPr>
          <w:rFonts w:eastAsia="Times New Roman" w:cs="Arial"/>
          <w:u w:val="single"/>
        </w:rPr>
      </w:pPr>
      <w:r w:rsidRPr="00B14954">
        <w:rPr>
          <w:rFonts w:eastAsia="Times New Roman" w:cs="Arial"/>
          <w:u w:val="single"/>
        </w:rPr>
        <w:t xml:space="preserve"> </w:t>
      </w:r>
    </w:p>
    <w:tbl>
      <w:tblPr>
        <w:tblStyle w:val="MediumShading2-Accent5"/>
        <w:tblW w:w="0" w:type="auto"/>
        <w:tblInd w:w="0" w:type="dxa"/>
        <w:tblLook w:val="04A0" w:firstRow="1" w:lastRow="0" w:firstColumn="1" w:lastColumn="0" w:noHBand="0" w:noVBand="1"/>
      </w:tblPr>
      <w:tblGrid>
        <w:gridCol w:w="4788"/>
        <w:gridCol w:w="4788"/>
      </w:tblGrid>
      <w:tr w:rsidR="00B14954" w:rsidRPr="00B14954" w:rsidTr="00B149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88" w:type="dxa"/>
            <w:tcBorders>
              <w:left w:val="nil"/>
              <w:right w:val="nil"/>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Solution </w:t>
            </w:r>
          </w:p>
        </w:tc>
        <w:tc>
          <w:tcPr>
            <w:tcW w:w="4788" w:type="dxa"/>
            <w:tcBorders>
              <w:left w:val="nil"/>
              <w:right w:val="nil"/>
            </w:tcBorders>
          </w:tcPr>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Our ideated  Software app plus platform will provide effective and beneficial solutions for any (user) customer:</w:t>
            </w: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6"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Easy and smart way to master designing, modeling plus finishing step by step from A to Z.</w:t>
            </w:r>
          </w:p>
          <w:p w:rsidR="00B14954" w:rsidRPr="00B14954" w:rsidRDefault="00B14954" w:rsidP="00B14954">
            <w:pPr>
              <w:spacing w:before="100" w:beforeAutospacing="1" w:line="266"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High degree of trust and transparency and integrity.</w:t>
            </w:r>
          </w:p>
          <w:p w:rsidR="00B14954" w:rsidRPr="00B14954" w:rsidRDefault="00B14954" w:rsidP="00B14954">
            <w:pPr>
              <w:spacing w:before="100" w:beforeAutospacing="1" w:line="266"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Providing several of options, suggestions, </w:t>
            </w:r>
            <w:r w:rsidRPr="00B14954">
              <w:rPr>
                <w:rFonts w:asciiTheme="minorHAnsi" w:hAnsiTheme="minorHAnsi" w:cs="Arial"/>
                <w:sz w:val="22"/>
                <w:szCs w:val="22"/>
              </w:rPr>
              <w:lastRenderedPageBreak/>
              <w:t>instruction, coach, execution and offers.</w:t>
            </w:r>
          </w:p>
          <w:p w:rsidR="00B14954" w:rsidRPr="00B14954" w:rsidRDefault="00B14954" w:rsidP="00B14954">
            <w:pPr>
              <w:spacing w:before="100" w:beforeAutospacing="1" w:line="266"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Certainty of functioning due safe, cheap, swift, errorless, simple maintenance and update accord to be tied to Blockchain (Ethereum) which is an advance in all aspects. </w:t>
            </w:r>
          </w:p>
          <w:p w:rsidR="00B14954" w:rsidRPr="00B14954" w:rsidRDefault="00B14954" w:rsidP="00B14954">
            <w:pPr>
              <w:spacing w:before="100" w:beforeAutospacing="1" w:line="266" w:lineRule="auto"/>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Could be hired from anywhere via Windows, mac, play store, Apple store.</w:t>
            </w: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 </w:t>
            </w: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Accord to All sectors Customer Desiring Appeal Creator (CDAC) which enhances comprehensive, innovative, creative, effective, solutions for having live design as user exactly for any customer need.</w:t>
            </w:r>
            <w:r w:rsidR="00417D8C">
              <w:rPr>
                <w:rFonts w:asciiTheme="minorHAnsi" w:hAnsiTheme="minorHAnsi" w:cs="Arial"/>
                <w:sz w:val="22"/>
                <w:szCs w:val="22"/>
              </w:rPr>
              <w:t xml:space="preserve"> Also the software is an advance way to generate creative innovators and inventors based on process of CDAC = design + modeling + product + execution.</w:t>
            </w:r>
            <w:bookmarkStart w:id="0" w:name="_GoBack"/>
            <w:bookmarkEnd w:id="0"/>
            <w:r w:rsidR="00417D8C">
              <w:rPr>
                <w:rFonts w:asciiTheme="minorHAnsi" w:hAnsiTheme="minorHAnsi" w:cs="Arial"/>
                <w:sz w:val="22"/>
                <w:szCs w:val="22"/>
              </w:rPr>
              <w:t xml:space="preserve"> </w:t>
            </w:r>
            <w:r w:rsidRPr="00B14954">
              <w:rPr>
                <w:rFonts w:asciiTheme="minorHAnsi" w:hAnsiTheme="minorHAnsi" w:cs="Arial"/>
                <w:sz w:val="22"/>
                <w:szCs w:val="22"/>
              </w:rPr>
              <w:t xml:space="preserve"> As well secure, trust, transparent and accurate, also highly developed with partnering with Blockchain (Ethereum) and can be engaged from any place and could be shifted to anywhere through mobile, laptop and PC.</w:t>
            </w: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p w:rsidR="00B14954" w:rsidRPr="00B14954" w:rsidRDefault="00B14954" w:rsidP="00B14954">
            <w:pPr>
              <w:spacing w:before="100" w:beforeAutospacing="1"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bl>
    <w:p w:rsidR="00B14954" w:rsidRPr="00B14954" w:rsidRDefault="00B14954" w:rsidP="00B14954">
      <w:pPr>
        <w:spacing w:before="100" w:beforeAutospacing="1" w:line="268" w:lineRule="auto"/>
        <w:rPr>
          <w:rFonts w:eastAsia="Times New Roman" w:cs="Arial"/>
        </w:rPr>
      </w:pPr>
      <w:r w:rsidRPr="00B14954">
        <w:rPr>
          <w:rFonts w:eastAsia="Times New Roman" w:cs="Arial"/>
        </w:rPr>
        <w:lastRenderedPageBreak/>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tbl>
      <w:tblPr>
        <w:tblStyle w:val="TableGrid3"/>
        <w:tblW w:w="9674" w:type="dxa"/>
        <w:tblInd w:w="0" w:type="dxa"/>
        <w:tblLook w:val="04A0" w:firstRow="1" w:lastRow="0" w:firstColumn="1" w:lastColumn="0" w:noHBand="0" w:noVBand="1"/>
      </w:tblPr>
      <w:tblGrid>
        <w:gridCol w:w="4837"/>
        <w:gridCol w:w="4837"/>
      </w:tblGrid>
      <w:tr w:rsidR="00B14954" w:rsidRPr="00B14954" w:rsidTr="00B14954">
        <w:trPr>
          <w:trHeight w:val="1377"/>
        </w:trPr>
        <w:tc>
          <w:tcPr>
            <w:tcW w:w="4837" w:type="dxa"/>
            <w:tcBorders>
              <w:top w:val="single" w:sz="4" w:space="0" w:color="auto"/>
              <w:left w:val="single" w:sz="4" w:space="0" w:color="auto"/>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t>Quote of us.</w:t>
            </w:r>
          </w:p>
        </w:tc>
        <w:tc>
          <w:tcPr>
            <w:tcW w:w="4837" w:type="dxa"/>
            <w:tcBorders>
              <w:top w:val="single" w:sz="4" w:space="0" w:color="auto"/>
              <w:left w:val="nil"/>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‘Our era is an embracement of top innovative, creative designs.  When designs become models plus product that’s the booming of advance modern life’.</w:t>
            </w:r>
          </w:p>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-Sulaiman Alsharji-</w:t>
            </w:r>
          </w:p>
        </w:tc>
      </w:tr>
      <w:tr w:rsidR="00B14954" w:rsidRPr="00B14954" w:rsidTr="00B14954">
        <w:trPr>
          <w:trHeight w:val="1694"/>
        </w:trPr>
        <w:tc>
          <w:tcPr>
            <w:tcW w:w="4837" w:type="dxa"/>
            <w:tcBorders>
              <w:top w:val="single" w:sz="4" w:space="0" w:color="auto"/>
              <w:left w:val="single" w:sz="4" w:space="0" w:color="auto"/>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lastRenderedPageBreak/>
              <w:t>How to get started?</w:t>
            </w:r>
          </w:p>
        </w:tc>
        <w:tc>
          <w:tcPr>
            <w:tcW w:w="4837" w:type="dxa"/>
            <w:tcBorders>
              <w:top w:val="single" w:sz="4" w:space="0" w:color="auto"/>
              <w:left w:val="nil"/>
              <w:bottom w:val="single" w:sz="4" w:space="0" w:color="auto"/>
              <w:right w:val="single" w:sz="4" w:space="0" w:color="auto"/>
            </w:tcBorders>
            <w:shd w:val="clear" w:color="auto" w:fill="C00000"/>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Visit our future website</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color w:val="0000FF"/>
                <w:sz w:val="22"/>
                <w:szCs w:val="22"/>
                <w:u w:val="single"/>
              </w:rPr>
              <w:t>www.cdac.om</w:t>
            </w:r>
            <w:r w:rsidRPr="00B14954">
              <w:rPr>
                <w:rFonts w:asciiTheme="minorHAnsi" w:hAnsiTheme="minorHAnsi" w:cs="Arial"/>
                <w:sz w:val="22"/>
                <w:szCs w:val="22"/>
              </w:rPr>
              <w:t xml:space="preserve"> with details to manual user, full coach and tutorials. As well design, model and execution ideated product. </w:t>
            </w:r>
          </w:p>
          <w:p w:rsidR="00B14954" w:rsidRPr="00B14954" w:rsidRDefault="00B14954" w:rsidP="00B14954">
            <w:pPr>
              <w:spacing w:before="100" w:beforeAutospacing="1" w:line="268" w:lineRule="auto"/>
              <w:rPr>
                <w:rFonts w:asciiTheme="minorHAnsi" w:hAnsiTheme="minorHAnsi" w:cs="Arial"/>
                <w:sz w:val="22"/>
                <w:szCs w:val="22"/>
              </w:rPr>
            </w:pPr>
          </w:p>
        </w:tc>
      </w:tr>
      <w:tr w:rsidR="00B14954" w:rsidRPr="00B14954" w:rsidTr="00B14954">
        <w:trPr>
          <w:trHeight w:val="1024"/>
        </w:trPr>
        <w:tc>
          <w:tcPr>
            <w:tcW w:w="4837" w:type="dxa"/>
            <w:tcBorders>
              <w:top w:val="single" w:sz="4" w:space="0" w:color="auto"/>
              <w:left w:val="single" w:sz="4" w:space="0" w:color="auto"/>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t>Customer Quote.</w:t>
            </w:r>
          </w:p>
        </w:tc>
        <w:tc>
          <w:tcPr>
            <w:tcW w:w="4837" w:type="dxa"/>
            <w:tcBorders>
              <w:top w:val="single" w:sz="4" w:space="0" w:color="auto"/>
              <w:left w:val="nil"/>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‘The app is a combination of self-lead, richness of ideation and innovation, creativity plus execution with high possibility for anyone’.</w:t>
            </w:r>
          </w:p>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-Loyal customer-</w:t>
            </w:r>
          </w:p>
        </w:tc>
      </w:tr>
      <w:tr w:rsidR="00B14954" w:rsidRPr="00B14954" w:rsidTr="00B14954">
        <w:trPr>
          <w:trHeight w:val="1691"/>
        </w:trPr>
        <w:tc>
          <w:tcPr>
            <w:tcW w:w="4837" w:type="dxa"/>
            <w:tcBorders>
              <w:top w:val="single" w:sz="4" w:space="0" w:color="auto"/>
              <w:left w:val="single" w:sz="4" w:space="0" w:color="auto"/>
              <w:bottom w:val="single" w:sz="4" w:space="0" w:color="auto"/>
              <w:right w:val="single" w:sz="4" w:space="0" w:color="auto"/>
            </w:tcBorders>
            <w:shd w:val="clear" w:color="auto" w:fill="C00000"/>
            <w:hideMark/>
          </w:tcPr>
          <w:p w:rsidR="00B14954" w:rsidRPr="00B14954" w:rsidRDefault="00B14954" w:rsidP="00B14954">
            <w:pPr>
              <w:spacing w:before="100" w:beforeAutospacing="1" w:line="268" w:lineRule="auto"/>
              <w:rPr>
                <w:rFonts w:asciiTheme="minorHAnsi" w:hAnsiTheme="minorHAnsi" w:cs="Arial"/>
                <w:b/>
                <w:bCs/>
                <w:sz w:val="22"/>
                <w:szCs w:val="22"/>
              </w:rPr>
            </w:pPr>
            <w:r w:rsidRPr="00B14954">
              <w:rPr>
                <w:rFonts w:asciiTheme="minorHAnsi" w:hAnsiTheme="minorHAnsi" w:cs="Arial"/>
                <w:b/>
                <w:bCs/>
                <w:sz w:val="22"/>
                <w:szCs w:val="22"/>
              </w:rPr>
              <w:t>Call to action.</w:t>
            </w:r>
          </w:p>
        </w:tc>
        <w:tc>
          <w:tcPr>
            <w:tcW w:w="4837" w:type="dxa"/>
            <w:tcBorders>
              <w:top w:val="single" w:sz="4" w:space="0" w:color="auto"/>
              <w:left w:val="nil"/>
              <w:bottom w:val="single" w:sz="4" w:space="0" w:color="auto"/>
              <w:right w:val="single" w:sz="4" w:space="0" w:color="auto"/>
            </w:tcBorders>
            <w:shd w:val="clear" w:color="auto" w:fill="C00000"/>
          </w:tcPr>
          <w:p w:rsidR="00B14954" w:rsidRPr="00B14954" w:rsidRDefault="00B14954" w:rsidP="00B14954">
            <w:pPr>
              <w:spacing w:before="100" w:beforeAutospacing="1" w:line="268" w:lineRule="auto"/>
              <w:rPr>
                <w:rFonts w:asciiTheme="minorHAnsi" w:hAnsiTheme="minorHAnsi" w:cs="Arial"/>
                <w:sz w:val="22"/>
                <w:szCs w:val="22"/>
                <w:u w:val="single"/>
              </w:rPr>
            </w:pPr>
            <w:r w:rsidRPr="00B14954">
              <w:rPr>
                <w:rFonts w:asciiTheme="minorHAnsi" w:hAnsiTheme="minorHAnsi" w:cs="Arial"/>
                <w:sz w:val="22"/>
                <w:szCs w:val="22"/>
              </w:rPr>
              <w:t xml:space="preserve">  </w:t>
            </w:r>
            <w:r w:rsidRPr="00B14954">
              <w:rPr>
                <w:rFonts w:asciiTheme="minorHAnsi" w:hAnsiTheme="minorHAnsi" w:cs="Arial"/>
                <w:sz w:val="22"/>
                <w:szCs w:val="22"/>
                <w:u w:val="single"/>
              </w:rPr>
              <w:t>General Call to Actions</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Find us for location.</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Read more for more information.</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Like as feedback.</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Watch now for demonstration demo.</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Download for specifications, user manual and tutorial.</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Donate for charitable purposes about Sultanate of Oman plus the world.</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Add to cart for adding the product of customer’s online shopping cart.</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Design as you like your product to be.</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lastRenderedPageBreak/>
              <w:t>Get full suggestions, coach, finishing and mediation with related company to user (customer) designed product.</w:t>
            </w:r>
          </w:p>
          <w:p w:rsidR="00B14954" w:rsidRPr="00B14954" w:rsidRDefault="00B14954" w:rsidP="00B14954">
            <w:pPr>
              <w:spacing w:before="100" w:beforeAutospacing="1" w:line="273" w:lineRule="auto"/>
              <w:ind w:left="720"/>
              <w:contextualSpacing/>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Subscribe to link customer with certain product.</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contextualSpacing/>
              <w:rPr>
                <w:rFonts w:asciiTheme="minorHAnsi" w:hAnsiTheme="minorHAnsi" w:cs="Arial"/>
                <w:sz w:val="22"/>
                <w:szCs w:val="22"/>
              </w:rPr>
            </w:pPr>
            <w:r w:rsidRPr="00B14954">
              <w:rPr>
                <w:rFonts w:asciiTheme="minorHAnsi" w:hAnsiTheme="minorHAnsi" w:cs="Arial"/>
                <w:sz w:val="22"/>
                <w:szCs w:val="22"/>
              </w:rPr>
              <w:t xml:space="preserve"> Purchasing for design + model + a product which designed.</w:t>
            </w:r>
          </w:p>
          <w:p w:rsidR="00B14954" w:rsidRPr="00B14954" w:rsidRDefault="00B14954" w:rsidP="00B14954">
            <w:pPr>
              <w:spacing w:before="100" w:beforeAutospacing="1" w:line="268" w:lineRule="auto"/>
              <w:ind w:left="720"/>
              <w:contextualSpacing/>
              <w:rPr>
                <w:rFonts w:asciiTheme="minorHAnsi" w:hAnsiTheme="minorHAnsi" w:cs="Arial"/>
                <w:sz w:val="22"/>
                <w:szCs w:val="22"/>
              </w:rPr>
            </w:pPr>
            <w:r w:rsidRPr="00B14954">
              <w:rPr>
                <w:rFonts w:asciiTheme="minorHAnsi" w:hAnsiTheme="minorHAnsi" w:cs="Arial"/>
                <w:sz w:val="22"/>
                <w:szCs w:val="22"/>
              </w:rPr>
              <w:t xml:space="preserve"> </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 </w:t>
            </w:r>
          </w:p>
        </w:tc>
      </w:tr>
    </w:tbl>
    <w:p w:rsidR="00B14954" w:rsidRPr="00B14954" w:rsidRDefault="00B14954" w:rsidP="00B14954">
      <w:pPr>
        <w:spacing w:before="100" w:beforeAutospacing="1" w:line="266" w:lineRule="auto"/>
        <w:contextualSpacing/>
        <w:rPr>
          <w:rFonts w:eastAsia="Times New Roman" w:cs="Arial"/>
          <w:b/>
          <w:bCs/>
          <w:u w:val="single"/>
        </w:rPr>
      </w:pPr>
      <w:r w:rsidRPr="00B14954">
        <w:rPr>
          <w:rFonts w:eastAsia="Times New Roman" w:cs="Arial"/>
          <w:b/>
          <w:bCs/>
          <w:u w:val="single"/>
        </w:rPr>
        <w:lastRenderedPageBreak/>
        <w:t xml:space="preserve"> </w:t>
      </w:r>
    </w:p>
    <w:p w:rsidR="00B14954" w:rsidRPr="00B14954" w:rsidRDefault="00B14954" w:rsidP="00B14954">
      <w:pPr>
        <w:spacing w:before="100" w:beforeAutospacing="1" w:line="266" w:lineRule="auto"/>
        <w:contextualSpacing/>
        <w:rPr>
          <w:rFonts w:eastAsia="Times New Roman" w:cs="Arial"/>
          <w:b/>
          <w:bCs/>
          <w:u w:val="single"/>
        </w:rPr>
      </w:pPr>
      <w:r w:rsidRPr="00B14954">
        <w:rPr>
          <w:rFonts w:eastAsia="Times New Roman" w:cs="Arial"/>
          <w:b/>
          <w:bCs/>
          <w:u w:val="single"/>
        </w:rPr>
        <w:t>Prototype of design</w:t>
      </w:r>
    </w:p>
    <w:p w:rsidR="00B14954" w:rsidRPr="00B14954" w:rsidRDefault="00B14954" w:rsidP="00B14954">
      <w:pPr>
        <w:spacing w:before="100" w:beforeAutospacing="1" w:line="266" w:lineRule="auto"/>
        <w:contextualSpacing/>
        <w:rPr>
          <w:rFonts w:eastAsia="Times New Roman" w:cs="Arial"/>
          <w:b/>
          <w:bCs/>
          <w:u w:val="single"/>
        </w:rPr>
      </w:pPr>
      <w:r w:rsidRPr="00B14954">
        <w:rPr>
          <w:rFonts w:eastAsia="Times New Roman" w:cs="Arial"/>
          <w:b/>
          <w:bCs/>
          <w:u w:val="single"/>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noProof/>
        </w:rPr>
        <w:drawing>
          <wp:inline distT="0" distB="0" distL="0" distR="0" wp14:anchorId="4092609A" wp14:editId="4A90CD7C">
            <wp:extent cx="5572125" cy="3286125"/>
            <wp:effectExtent l="0" t="0" r="9525" b="9525"/>
            <wp:docPr id="17" name="Picture 17" descr="C:\Users\USER\AppData\Local\Temp\ksohtml6152\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Temp\ksohtml6152\wps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2125" cy="3286125"/>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noProof/>
        </w:rPr>
        <w:lastRenderedPageBreak/>
        <w:drawing>
          <wp:inline distT="0" distB="0" distL="0" distR="0" wp14:anchorId="3027EA36" wp14:editId="0650DD22">
            <wp:extent cx="5572125" cy="3295650"/>
            <wp:effectExtent l="0" t="0" r="9525" b="0"/>
            <wp:docPr id="18" name="Picture 18" descr="C:\Users\USER\AppData\Local\Temp\ksohtml6152\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AppData\Local\Temp\ksohtml6152\wps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2125" cy="3295650"/>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noProof/>
        </w:rPr>
        <w:drawing>
          <wp:inline distT="0" distB="0" distL="0" distR="0" wp14:anchorId="674007B6" wp14:editId="1E74D152">
            <wp:extent cx="5572125" cy="3286125"/>
            <wp:effectExtent l="0" t="0" r="9525" b="9525"/>
            <wp:docPr id="19" name="Picture 19" descr="C:\Users\USER\AppData\Local\Temp\ksohtml6152\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AppData\Local\Temp\ksohtml6152\wps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2125" cy="3286125"/>
                    </a:xfrm>
                    <a:prstGeom prst="rect">
                      <a:avLst/>
                    </a:prstGeom>
                    <a:noFill/>
                    <a:ln>
                      <a:noFill/>
                    </a:ln>
                  </pic:spPr>
                </pic:pic>
              </a:graphicData>
            </a:graphic>
          </wp:inline>
        </w:drawing>
      </w:r>
      <w:r w:rsidRPr="00B14954">
        <w:rPr>
          <w:rFonts w:eastAsia="Times New Roman" w:cs="Arial"/>
        </w:rPr>
        <w:t xml:space="preserve"> </w:t>
      </w:r>
    </w:p>
    <w:p w:rsidR="00B14954" w:rsidRPr="00B14954" w:rsidRDefault="00B14954" w:rsidP="00B14954">
      <w:pPr>
        <w:spacing w:before="100" w:beforeAutospacing="1" w:line="266" w:lineRule="auto"/>
        <w:ind w:left="720"/>
        <w:contextualSpacing/>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lastRenderedPageBreak/>
        <w:t>Prototype Testing</w:t>
      </w:r>
    </w:p>
    <w:tbl>
      <w:tblPr>
        <w:tblStyle w:val="MediumList2-Accent6"/>
        <w:tblW w:w="0" w:type="auto"/>
        <w:tblInd w:w="0" w:type="dxa"/>
        <w:tblLook w:val="04A0" w:firstRow="1" w:lastRow="0" w:firstColumn="1" w:lastColumn="0" w:noHBand="0" w:noVBand="1"/>
      </w:tblPr>
      <w:tblGrid>
        <w:gridCol w:w="1915"/>
        <w:gridCol w:w="1915"/>
        <w:gridCol w:w="1915"/>
        <w:gridCol w:w="1915"/>
        <w:gridCol w:w="1916"/>
      </w:tblGrid>
      <w:tr w:rsidR="00B14954" w:rsidRPr="00B14954" w:rsidTr="00B149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15" w:type="dxa"/>
            <w:tcBorders>
              <w:top w:val="nil"/>
              <w:left w:val="nil"/>
              <w:right w:val="nil"/>
            </w:tcBorders>
            <w:hideMark/>
          </w:tcPr>
          <w:p w:rsidR="00B14954" w:rsidRPr="00B14954" w:rsidRDefault="00B14954" w:rsidP="00B14954">
            <w:pPr>
              <w:spacing w:before="100" w:beforeAutospacing="1" w:line="268" w:lineRule="auto"/>
              <w:contextualSpacing/>
              <w:jc w:val="center"/>
              <w:rPr>
                <w:rFonts w:asciiTheme="minorHAnsi" w:hAnsiTheme="minorHAnsi" w:cs="Arial"/>
                <w:b/>
                <w:bCs/>
                <w:sz w:val="22"/>
                <w:szCs w:val="22"/>
              </w:rPr>
            </w:pPr>
            <w:r w:rsidRPr="00B14954">
              <w:rPr>
                <w:rFonts w:asciiTheme="minorHAnsi" w:hAnsiTheme="minorHAnsi" w:cs="Arial"/>
                <w:b/>
                <w:bCs/>
                <w:sz w:val="22"/>
                <w:szCs w:val="22"/>
              </w:rPr>
              <w:t>Interview Questions</w:t>
            </w:r>
          </w:p>
        </w:tc>
        <w:tc>
          <w:tcPr>
            <w:tcW w:w="1915" w:type="dxa"/>
            <w:tcBorders>
              <w:top w:val="nil"/>
              <w:left w:val="nil"/>
              <w:right w:val="nil"/>
            </w:tcBorders>
            <w:hideMark/>
          </w:tcPr>
          <w:p w:rsidR="00B14954" w:rsidRPr="00B14954" w:rsidRDefault="00B14954" w:rsidP="00B14954">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sz w:val="22"/>
                <w:szCs w:val="22"/>
              </w:rPr>
            </w:pPr>
            <w:r w:rsidRPr="00B14954">
              <w:rPr>
                <w:rFonts w:asciiTheme="minorHAnsi" w:hAnsiTheme="minorHAnsi" w:cs="Arial"/>
                <w:b/>
                <w:bCs/>
                <w:sz w:val="22"/>
                <w:szCs w:val="22"/>
              </w:rPr>
              <w:t>User 01</w:t>
            </w:r>
          </w:p>
        </w:tc>
        <w:tc>
          <w:tcPr>
            <w:tcW w:w="1915" w:type="dxa"/>
            <w:tcBorders>
              <w:top w:val="nil"/>
              <w:left w:val="nil"/>
              <w:right w:val="nil"/>
            </w:tcBorders>
            <w:hideMark/>
          </w:tcPr>
          <w:p w:rsidR="00B14954" w:rsidRPr="00B14954" w:rsidRDefault="00B14954" w:rsidP="00B14954">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sz w:val="22"/>
                <w:szCs w:val="22"/>
              </w:rPr>
            </w:pPr>
            <w:r w:rsidRPr="00B14954">
              <w:rPr>
                <w:rFonts w:asciiTheme="minorHAnsi" w:hAnsiTheme="minorHAnsi" w:cs="Arial"/>
                <w:b/>
                <w:bCs/>
                <w:sz w:val="22"/>
                <w:szCs w:val="22"/>
              </w:rPr>
              <w:t>User 02</w:t>
            </w:r>
          </w:p>
        </w:tc>
        <w:tc>
          <w:tcPr>
            <w:tcW w:w="1915" w:type="dxa"/>
            <w:tcBorders>
              <w:top w:val="nil"/>
              <w:left w:val="nil"/>
              <w:right w:val="nil"/>
            </w:tcBorders>
            <w:hideMark/>
          </w:tcPr>
          <w:p w:rsidR="00B14954" w:rsidRPr="00B14954" w:rsidRDefault="00B14954" w:rsidP="00B14954">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sz w:val="22"/>
                <w:szCs w:val="22"/>
              </w:rPr>
            </w:pPr>
            <w:r w:rsidRPr="00B14954">
              <w:rPr>
                <w:rFonts w:asciiTheme="minorHAnsi" w:hAnsiTheme="minorHAnsi" w:cs="Arial"/>
                <w:b/>
                <w:bCs/>
                <w:sz w:val="22"/>
                <w:szCs w:val="22"/>
              </w:rPr>
              <w:t>User 03</w:t>
            </w:r>
          </w:p>
        </w:tc>
        <w:tc>
          <w:tcPr>
            <w:tcW w:w="1916" w:type="dxa"/>
            <w:tcBorders>
              <w:top w:val="nil"/>
              <w:left w:val="nil"/>
              <w:right w:val="nil"/>
            </w:tcBorders>
            <w:hideMark/>
          </w:tcPr>
          <w:p w:rsidR="00B14954" w:rsidRPr="00B14954" w:rsidRDefault="00B14954" w:rsidP="00B14954">
            <w:pPr>
              <w:spacing w:before="100" w:beforeAutospacing="1" w:line="268" w:lineRule="auto"/>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sz w:val="22"/>
                <w:szCs w:val="22"/>
              </w:rPr>
            </w:pPr>
            <w:r w:rsidRPr="00B14954">
              <w:rPr>
                <w:rFonts w:asciiTheme="minorHAnsi" w:hAnsiTheme="minorHAnsi" w:cs="Arial"/>
                <w:b/>
                <w:bCs/>
                <w:sz w:val="22"/>
                <w:szCs w:val="22"/>
              </w:rPr>
              <w:t>User 04</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What did you</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like about the</w:t>
            </w:r>
          </w:p>
          <w:p w:rsidR="00B14954" w:rsidRPr="00B14954" w:rsidRDefault="00B14954" w:rsidP="00B14954">
            <w:pPr>
              <w:spacing w:before="100" w:beforeAutospacing="1" w:line="268" w:lineRule="auto"/>
              <w:contextualSpacing/>
              <w:jc w:val="center"/>
              <w:rPr>
                <w:rFonts w:asciiTheme="minorHAnsi" w:hAnsiTheme="minorHAnsi" w:cs="Arial"/>
                <w:sz w:val="22"/>
                <w:szCs w:val="22"/>
              </w:rPr>
            </w:pPr>
            <w:proofErr w:type="gramStart"/>
            <w:r w:rsidRPr="00B14954">
              <w:rPr>
                <w:rFonts w:asciiTheme="minorHAnsi" w:hAnsiTheme="minorHAnsi" w:cs="CenturyGothic"/>
                <w:sz w:val="22"/>
                <w:szCs w:val="22"/>
              </w:rPr>
              <w:t>app</w:t>
            </w:r>
            <w:proofErr w:type="gramEnd"/>
            <w:r w:rsidRPr="00B14954">
              <w:rPr>
                <w:rFonts w:asciiTheme="minorHAnsi" w:hAnsiTheme="minorHAnsi" w:cs="CenturyGothic"/>
                <w:sz w:val="22"/>
                <w:szCs w:val="22"/>
              </w:rPr>
              <w:t>?</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Very smart</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CenturyGothic"/>
                <w:sz w:val="22"/>
                <w:szCs w:val="22"/>
              </w:rPr>
              <w:t xml:space="preserve"> Easy to use  and control</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CenturyGothic"/>
                <w:sz w:val="22"/>
                <w:szCs w:val="22"/>
              </w:rPr>
              <w:t>High quality coaching and suggestion</w:t>
            </w:r>
          </w:p>
        </w:tc>
        <w:tc>
          <w:tcPr>
            <w:tcW w:w="1916" w:type="dxa"/>
            <w:tcBorders>
              <w:top w:val="nil"/>
              <w:left w:val="nil"/>
              <w:bottom w:val="nil"/>
              <w:right w:val="single" w:sz="8" w:space="0" w:color="F79646"/>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 Extremely develop and liked me to the proper related company to my design</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What did you</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dislike about</w:t>
            </w:r>
          </w:p>
          <w:p w:rsidR="00B14954" w:rsidRPr="00B14954" w:rsidRDefault="00B14954" w:rsidP="00B14954">
            <w:pPr>
              <w:spacing w:before="100" w:beforeAutospacing="1" w:line="268" w:lineRule="auto"/>
              <w:contextualSpacing/>
              <w:jc w:val="center"/>
              <w:rPr>
                <w:rFonts w:asciiTheme="minorHAnsi" w:hAnsiTheme="minorHAnsi" w:cs="Arial"/>
                <w:sz w:val="22"/>
                <w:szCs w:val="22"/>
                <w:u w:val="single"/>
              </w:rPr>
            </w:pPr>
            <w:proofErr w:type="gramStart"/>
            <w:r w:rsidRPr="00B14954">
              <w:rPr>
                <w:rFonts w:asciiTheme="minorHAnsi" w:hAnsiTheme="minorHAnsi" w:cs="CenturyGothic"/>
                <w:sz w:val="22"/>
                <w:szCs w:val="22"/>
              </w:rPr>
              <w:t>the</w:t>
            </w:r>
            <w:proofErr w:type="gramEnd"/>
            <w:r w:rsidRPr="00B14954">
              <w:rPr>
                <w:rFonts w:asciiTheme="minorHAnsi" w:hAnsiTheme="minorHAnsi" w:cs="CenturyGothic"/>
                <w:sz w:val="22"/>
                <w:szCs w:val="22"/>
              </w:rPr>
              <w:t xml:space="preserve"> product?</w:t>
            </w:r>
          </w:p>
        </w:tc>
        <w:tc>
          <w:tcPr>
            <w:tcW w:w="1915" w:type="dxa"/>
            <w:tcBorders>
              <w:top w:val="nil"/>
              <w:left w:val="nil"/>
              <w:bottom w:val="nil"/>
              <w:right w:val="nil"/>
            </w:tcBorders>
            <w:hideMark/>
          </w:tcPr>
          <w:p w:rsidR="00B14954" w:rsidRPr="00B14954" w:rsidRDefault="00B14954" w:rsidP="00B14954">
            <w:pPr>
              <w:autoSpaceDE w:val="0"/>
              <w:autoSpaceDN w:val="0"/>
              <w:adjustRightInd w:val="0"/>
              <w:spacing w:before="100" w:beforeAutospacing="1" w:line="268"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enturyGothic"/>
                <w:sz w:val="22"/>
                <w:szCs w:val="22"/>
              </w:rPr>
            </w:pPr>
            <w:r w:rsidRPr="00B14954">
              <w:rPr>
                <w:rFonts w:asciiTheme="minorHAnsi" w:hAnsiTheme="minorHAnsi" w:cs="CenturyGothic"/>
                <w:sz w:val="22"/>
                <w:szCs w:val="22"/>
              </w:rPr>
              <w:t>The richness of instruction</w:t>
            </w:r>
          </w:p>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 xml:space="preserve"> </w:t>
            </w:r>
          </w:p>
        </w:tc>
        <w:tc>
          <w:tcPr>
            <w:tcW w:w="1915" w:type="dxa"/>
            <w:tcBorders>
              <w:top w:val="nil"/>
              <w:left w:val="nil"/>
              <w:bottom w:val="nil"/>
              <w:right w:val="nil"/>
            </w:tcBorders>
            <w:hideMark/>
          </w:tcPr>
          <w:p w:rsidR="00B14954" w:rsidRPr="00B14954" w:rsidRDefault="00B14954" w:rsidP="00B14954">
            <w:pPr>
              <w:autoSpaceDE w:val="0"/>
              <w:autoSpaceDN w:val="0"/>
              <w:adjustRightInd w:val="0"/>
              <w:spacing w:before="100" w:beforeAutospacing="1" w:line="268"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Very detailed</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 xml:space="preserve"> Many process</w:t>
            </w:r>
          </w:p>
        </w:tc>
        <w:tc>
          <w:tcPr>
            <w:tcW w:w="1916" w:type="dxa"/>
            <w:tcBorders>
              <w:top w:val="nil"/>
              <w:left w:val="nil"/>
              <w:bottom w:val="nil"/>
              <w:right w:val="single" w:sz="8" w:space="0" w:color="F79646"/>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The price of dealing company</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How did you</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feel about</w:t>
            </w:r>
          </w:p>
          <w:p w:rsidR="00B14954" w:rsidRPr="00B14954" w:rsidRDefault="00B14954" w:rsidP="00B14954">
            <w:pPr>
              <w:spacing w:before="100" w:beforeAutospacing="1" w:line="268" w:lineRule="auto"/>
              <w:contextualSpacing/>
              <w:jc w:val="center"/>
              <w:rPr>
                <w:rFonts w:asciiTheme="minorHAnsi" w:hAnsiTheme="minorHAnsi" w:cs="Arial"/>
                <w:sz w:val="22"/>
                <w:szCs w:val="22"/>
                <w:u w:val="single"/>
              </w:rPr>
            </w:pPr>
            <w:proofErr w:type="gramStart"/>
            <w:r w:rsidRPr="00B14954">
              <w:rPr>
                <w:rFonts w:asciiTheme="minorHAnsi" w:hAnsiTheme="minorHAnsi" w:cs="CenturyGothic"/>
                <w:sz w:val="22"/>
                <w:szCs w:val="22"/>
              </w:rPr>
              <w:t>the</w:t>
            </w:r>
            <w:proofErr w:type="gramEnd"/>
            <w:r w:rsidRPr="00B14954">
              <w:rPr>
                <w:rFonts w:asciiTheme="minorHAnsi" w:hAnsiTheme="minorHAnsi" w:cs="CenturyGothic"/>
                <w:sz w:val="22"/>
                <w:szCs w:val="22"/>
              </w:rPr>
              <w:t xml:space="preserve"> product?</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 Saver of time, money and effortless</w:t>
            </w:r>
          </w:p>
        </w:tc>
        <w:tc>
          <w:tcPr>
            <w:tcW w:w="1915" w:type="dxa"/>
            <w:tcBorders>
              <w:top w:val="nil"/>
              <w:left w:val="nil"/>
              <w:bottom w:val="nil"/>
              <w:right w:val="nil"/>
            </w:tcBorders>
            <w:shd w:val="clear" w:color="auto" w:fill="FDE5D1"/>
            <w:hideMark/>
          </w:tcPr>
          <w:p w:rsidR="00B14954" w:rsidRPr="00B14954" w:rsidRDefault="00B14954" w:rsidP="00B14954">
            <w:pPr>
              <w:autoSpaceDE w:val="0"/>
              <w:autoSpaceDN w:val="0"/>
              <w:adjustRightInd w:val="0"/>
              <w:spacing w:before="100" w:beforeAutospacing="1" w:line="268"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enturyGothic"/>
                <w:sz w:val="22"/>
                <w:szCs w:val="22"/>
              </w:rPr>
            </w:pPr>
            <w:r w:rsidRPr="00B14954">
              <w:rPr>
                <w:rFonts w:asciiTheme="minorHAnsi" w:hAnsiTheme="minorHAnsi" w:cs="CenturyGothic"/>
                <w:sz w:val="22"/>
                <w:szCs w:val="22"/>
              </w:rPr>
              <w:t>Joyful plus valuable</w:t>
            </w:r>
          </w:p>
          <w:p w:rsidR="00B14954" w:rsidRPr="00B14954" w:rsidRDefault="00B14954" w:rsidP="00B14954">
            <w:pPr>
              <w:autoSpaceDE w:val="0"/>
              <w:autoSpaceDN w:val="0"/>
              <w:adjustRightInd w:val="0"/>
              <w:spacing w:before="100" w:beforeAutospacing="1" w:line="268"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experience</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 xml:space="preserve"> Very handy, beneficial and reward</w:t>
            </w:r>
          </w:p>
        </w:tc>
        <w:tc>
          <w:tcPr>
            <w:tcW w:w="1916" w:type="dxa"/>
            <w:tcBorders>
              <w:top w:val="nil"/>
              <w:left w:val="nil"/>
              <w:bottom w:val="nil"/>
              <w:right w:val="single" w:sz="8" w:space="0" w:color="F79646"/>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Very safe, secure, trusty and transparent</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Any features</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you want to</w:t>
            </w:r>
          </w:p>
          <w:p w:rsidR="00B14954" w:rsidRPr="00B14954" w:rsidRDefault="00B14954" w:rsidP="00B14954">
            <w:pPr>
              <w:spacing w:before="100" w:beforeAutospacing="1" w:line="268" w:lineRule="auto"/>
              <w:contextualSpacing/>
              <w:jc w:val="center"/>
              <w:rPr>
                <w:rFonts w:asciiTheme="minorHAnsi" w:hAnsiTheme="minorHAnsi" w:cs="Arial"/>
                <w:sz w:val="22"/>
                <w:szCs w:val="22"/>
                <w:u w:val="single"/>
              </w:rPr>
            </w:pPr>
            <w:proofErr w:type="gramStart"/>
            <w:r w:rsidRPr="00B14954">
              <w:rPr>
                <w:rFonts w:asciiTheme="minorHAnsi" w:hAnsiTheme="minorHAnsi" w:cs="CenturyGothic"/>
                <w:sz w:val="22"/>
                <w:szCs w:val="22"/>
              </w:rPr>
              <w:t>remove</w:t>
            </w:r>
            <w:proofErr w:type="gramEnd"/>
            <w:r w:rsidRPr="00B14954">
              <w:rPr>
                <w:rFonts w:asciiTheme="minorHAnsi" w:hAnsiTheme="minorHAnsi" w:cs="CenturyGothic"/>
                <w:sz w:val="22"/>
                <w:szCs w:val="22"/>
              </w:rPr>
              <w:t>?</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Chatbot services</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Nothing</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Plenty of details </w:t>
            </w:r>
          </w:p>
        </w:tc>
        <w:tc>
          <w:tcPr>
            <w:tcW w:w="1916" w:type="dxa"/>
            <w:tcBorders>
              <w:top w:val="nil"/>
              <w:left w:val="nil"/>
              <w:bottom w:val="nil"/>
              <w:right w:val="single" w:sz="8" w:space="0" w:color="F79646"/>
            </w:tcBorders>
            <w:hideMark/>
          </w:tcPr>
          <w:p w:rsidR="00B14954" w:rsidRPr="00B14954" w:rsidRDefault="00B14954" w:rsidP="00B14954">
            <w:pPr>
              <w:autoSpaceDE w:val="0"/>
              <w:autoSpaceDN w:val="0"/>
              <w:adjustRightInd w:val="0"/>
              <w:spacing w:before="100" w:beforeAutospacing="1" w:line="268"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enturyGothic"/>
                <w:sz w:val="22"/>
                <w:szCs w:val="22"/>
              </w:rPr>
            </w:pPr>
            <w:r w:rsidRPr="00B14954">
              <w:rPr>
                <w:rFonts w:asciiTheme="minorHAnsi" w:hAnsiTheme="minorHAnsi" w:cs="CenturyGothic"/>
                <w:sz w:val="22"/>
                <w:szCs w:val="22"/>
              </w:rPr>
              <w:t>Total</w:t>
            </w:r>
          </w:p>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fees</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Any features you</w:t>
            </w:r>
          </w:p>
          <w:p w:rsidR="00B14954" w:rsidRPr="00B14954" w:rsidRDefault="00B14954" w:rsidP="00B14954">
            <w:pPr>
              <w:spacing w:before="100" w:beforeAutospacing="1" w:line="268" w:lineRule="auto"/>
              <w:contextualSpacing/>
              <w:jc w:val="center"/>
              <w:rPr>
                <w:rFonts w:asciiTheme="minorHAnsi" w:hAnsiTheme="minorHAnsi" w:cs="Arial"/>
                <w:sz w:val="22"/>
                <w:szCs w:val="22"/>
                <w:u w:val="single"/>
              </w:rPr>
            </w:pPr>
            <w:proofErr w:type="gramStart"/>
            <w:r w:rsidRPr="00B14954">
              <w:rPr>
                <w:rFonts w:asciiTheme="minorHAnsi" w:hAnsiTheme="minorHAnsi" w:cs="CenturyGothic"/>
                <w:sz w:val="22"/>
                <w:szCs w:val="22"/>
              </w:rPr>
              <w:t>want</w:t>
            </w:r>
            <w:proofErr w:type="gramEnd"/>
            <w:r w:rsidRPr="00B14954">
              <w:rPr>
                <w:rFonts w:asciiTheme="minorHAnsi" w:hAnsiTheme="minorHAnsi" w:cs="CenturyGothic"/>
                <w:sz w:val="22"/>
                <w:szCs w:val="22"/>
              </w:rPr>
              <w:t xml:space="preserve"> to add?</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More updates</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Bigger community</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u w:val="single"/>
              </w:rPr>
            </w:pPr>
            <w:r w:rsidRPr="00B14954">
              <w:rPr>
                <w:rFonts w:asciiTheme="minorHAnsi" w:hAnsiTheme="minorHAnsi" w:cs="CenturyGothic"/>
                <w:sz w:val="22"/>
                <w:szCs w:val="22"/>
              </w:rPr>
              <w:t>Top level customer service</w:t>
            </w:r>
          </w:p>
        </w:tc>
        <w:tc>
          <w:tcPr>
            <w:tcW w:w="1916" w:type="dxa"/>
            <w:tcBorders>
              <w:top w:val="nil"/>
              <w:left w:val="nil"/>
              <w:bottom w:val="nil"/>
              <w:right w:val="single" w:sz="8" w:space="0" w:color="F79646"/>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Website design</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Would you</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recommend this</w:t>
            </w:r>
          </w:p>
          <w:p w:rsidR="00B14954" w:rsidRPr="00B14954" w:rsidRDefault="00B14954" w:rsidP="00B14954">
            <w:pPr>
              <w:spacing w:before="100" w:beforeAutospacing="1" w:line="268" w:lineRule="auto"/>
              <w:contextualSpacing/>
              <w:jc w:val="center"/>
              <w:rPr>
                <w:rFonts w:asciiTheme="minorHAnsi" w:hAnsiTheme="minorHAnsi" w:cs="Arial"/>
                <w:sz w:val="22"/>
                <w:szCs w:val="22"/>
              </w:rPr>
            </w:pPr>
            <w:proofErr w:type="gramStart"/>
            <w:r w:rsidRPr="00B14954">
              <w:rPr>
                <w:rFonts w:asciiTheme="minorHAnsi" w:hAnsiTheme="minorHAnsi" w:cs="CenturyGothic"/>
                <w:sz w:val="22"/>
                <w:szCs w:val="22"/>
              </w:rPr>
              <w:t>app</w:t>
            </w:r>
            <w:proofErr w:type="gramEnd"/>
            <w:r w:rsidRPr="00B14954">
              <w:rPr>
                <w:rFonts w:asciiTheme="minorHAnsi" w:hAnsiTheme="minorHAnsi" w:cs="CenturyGothic"/>
                <w:sz w:val="22"/>
                <w:szCs w:val="22"/>
              </w:rPr>
              <w:t>?</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Yes</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yes</w:t>
            </w:r>
          </w:p>
        </w:tc>
        <w:tc>
          <w:tcPr>
            <w:tcW w:w="1915" w:type="dxa"/>
            <w:tcBorders>
              <w:top w:val="nil"/>
              <w:left w:val="nil"/>
              <w:bottom w:val="nil"/>
              <w:right w:val="nil"/>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yes</w:t>
            </w:r>
          </w:p>
        </w:tc>
        <w:tc>
          <w:tcPr>
            <w:tcW w:w="1916" w:type="dxa"/>
            <w:tcBorders>
              <w:top w:val="nil"/>
              <w:left w:val="nil"/>
              <w:bottom w:val="nil"/>
              <w:right w:val="single" w:sz="8" w:space="0" w:color="F79646"/>
            </w:tcBorders>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yes</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tcBorders>
            <w:hideMark/>
          </w:tcPr>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Rating you</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Would you assign to</w:t>
            </w:r>
          </w:p>
          <w:p w:rsidR="00B14954" w:rsidRPr="00B14954" w:rsidRDefault="00B14954" w:rsidP="00B14954">
            <w:pPr>
              <w:autoSpaceDE w:val="0"/>
              <w:autoSpaceDN w:val="0"/>
              <w:adjustRightInd w:val="0"/>
              <w:spacing w:before="100" w:beforeAutospacing="1" w:line="268" w:lineRule="auto"/>
              <w:jc w:val="center"/>
              <w:rPr>
                <w:rFonts w:asciiTheme="minorHAnsi" w:hAnsiTheme="minorHAnsi" w:cs="CenturyGothic"/>
                <w:sz w:val="22"/>
                <w:szCs w:val="22"/>
              </w:rPr>
            </w:pPr>
            <w:r w:rsidRPr="00B14954">
              <w:rPr>
                <w:rFonts w:asciiTheme="minorHAnsi" w:hAnsiTheme="minorHAnsi" w:cs="CenturyGothic"/>
                <w:sz w:val="22"/>
                <w:szCs w:val="22"/>
              </w:rPr>
              <w:t>product from 1</w:t>
            </w:r>
          </w:p>
          <w:p w:rsidR="00B14954" w:rsidRPr="00B14954" w:rsidRDefault="00B14954" w:rsidP="00B14954">
            <w:pPr>
              <w:spacing w:before="100" w:beforeAutospacing="1" w:line="268" w:lineRule="auto"/>
              <w:contextualSpacing/>
              <w:jc w:val="center"/>
              <w:rPr>
                <w:rFonts w:asciiTheme="minorHAnsi" w:hAnsiTheme="minorHAnsi" w:cs="Arial"/>
                <w:sz w:val="22"/>
                <w:szCs w:val="22"/>
              </w:rPr>
            </w:pPr>
            <w:proofErr w:type="gramStart"/>
            <w:r w:rsidRPr="00B14954">
              <w:rPr>
                <w:rFonts w:asciiTheme="minorHAnsi" w:hAnsiTheme="minorHAnsi" w:cs="CenturyGothic"/>
                <w:sz w:val="22"/>
                <w:szCs w:val="22"/>
              </w:rPr>
              <w:t>to</w:t>
            </w:r>
            <w:proofErr w:type="gramEnd"/>
            <w:r w:rsidRPr="00B14954">
              <w:rPr>
                <w:rFonts w:asciiTheme="minorHAnsi" w:hAnsiTheme="minorHAnsi" w:cs="CenturyGothic"/>
                <w:sz w:val="22"/>
                <w:szCs w:val="22"/>
              </w:rPr>
              <w:t xml:space="preserve"> 5?</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5</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3</w:t>
            </w:r>
          </w:p>
        </w:tc>
        <w:tc>
          <w:tcPr>
            <w:tcW w:w="1915" w:type="dxa"/>
            <w:tcBorders>
              <w:top w:val="nil"/>
              <w:left w:val="nil"/>
              <w:bottom w:val="nil"/>
              <w:right w:val="nil"/>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4</w:t>
            </w:r>
          </w:p>
        </w:tc>
        <w:tc>
          <w:tcPr>
            <w:tcW w:w="1916" w:type="dxa"/>
            <w:tcBorders>
              <w:top w:val="nil"/>
              <w:left w:val="nil"/>
              <w:bottom w:val="nil"/>
              <w:right w:val="single" w:sz="8" w:space="0" w:color="F79646"/>
            </w:tcBorders>
            <w:shd w:val="clear" w:color="auto" w:fill="FDE5D1"/>
            <w:hideMark/>
          </w:tcPr>
          <w:p w:rsidR="00B14954" w:rsidRPr="00B14954" w:rsidRDefault="00B14954" w:rsidP="00B14954">
            <w:pPr>
              <w:spacing w:before="100" w:beforeAutospacing="1" w:line="268" w:lineRule="auto"/>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5</w:t>
            </w:r>
          </w:p>
        </w:tc>
      </w:tr>
    </w:tbl>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Product price</w:t>
      </w:r>
    </w:p>
    <w:p w:rsidR="00B14954" w:rsidRPr="00B14954" w:rsidRDefault="00B14954" w:rsidP="00B14954">
      <w:pPr>
        <w:spacing w:before="100" w:beforeAutospacing="1" w:line="268" w:lineRule="auto"/>
        <w:contextualSpacing/>
        <w:rPr>
          <w:rFonts w:eastAsia="Times New Roman" w:cs="Arial"/>
        </w:rPr>
      </w:pPr>
      <w:r w:rsidRPr="00B14954">
        <w:rPr>
          <w:rFonts w:eastAsia="Times New Roman" w:cs="Arial"/>
        </w:rPr>
        <w:t>The net prices of Customer Desiring Appeal Creator (CDAC) App free trial then 6.7 OMR/month.</w:t>
      </w:r>
    </w:p>
    <w:p w:rsidR="00B14954" w:rsidRPr="00B14954" w:rsidRDefault="00B14954" w:rsidP="00B14954">
      <w:pPr>
        <w:spacing w:before="100" w:beforeAutospacing="1" w:line="268" w:lineRule="auto"/>
        <w:contextualSpacing/>
        <w:rPr>
          <w:rFonts w:eastAsia="Times New Roman" w:cs="Arial"/>
        </w:rPr>
      </w:pPr>
      <w:r w:rsidRPr="00B14954">
        <w:rPr>
          <w:rFonts w:eastAsia="Times New Roman" w:cs="Arial"/>
        </w:rPr>
        <w:t>The final fresh designed product depends on product specification as well the shipping.</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Competition and context</w:t>
      </w:r>
    </w:p>
    <w:p w:rsidR="00B14954" w:rsidRPr="00B14954" w:rsidRDefault="00B14954" w:rsidP="00B14954">
      <w:pPr>
        <w:spacing w:before="100" w:beforeAutospacing="1" w:line="268" w:lineRule="auto"/>
        <w:rPr>
          <w:rFonts w:eastAsia="Times New Roman" w:cs="Arial"/>
        </w:rPr>
      </w:pPr>
      <w:r w:rsidRPr="00B14954">
        <w:rPr>
          <w:rFonts w:eastAsia="Times New Roman" w:cs="Arial"/>
        </w:rPr>
        <w:lastRenderedPageBreak/>
        <w:t>To reach high level of productivity, transparency and trust we have to engage:</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1-</w:t>
      </w:r>
      <w:r w:rsidRPr="00B14954">
        <w:rPr>
          <w:rFonts w:eastAsia="Times New Roman" w:cs="Arial"/>
        </w:rPr>
        <w:tab/>
        <w:t>Feasibility:</w:t>
      </w:r>
    </w:p>
    <w:p w:rsidR="00B14954" w:rsidRPr="00B14954" w:rsidRDefault="00B14954" w:rsidP="00B14954">
      <w:pPr>
        <w:spacing w:before="100" w:beforeAutospacing="1" w:line="266" w:lineRule="auto"/>
        <w:contextualSpacing/>
        <w:rPr>
          <w:rFonts w:eastAsia="Times New Roman" w:cs="Arial"/>
        </w:rPr>
      </w:pPr>
      <w:proofErr w:type="gramStart"/>
      <w:r w:rsidRPr="00B14954">
        <w:rPr>
          <w:rFonts w:eastAsia="Times New Roman" w:cs="Arial"/>
        </w:rPr>
        <w:t>Disruption to boom the market.</w:t>
      </w:r>
      <w:proofErr w:type="gramEnd"/>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Agile business good be very effectful to optimize the productivity.</w:t>
      </w:r>
    </w:p>
    <w:p w:rsidR="00B14954" w:rsidRPr="00B14954" w:rsidRDefault="00B14954" w:rsidP="00B14954">
      <w:pPr>
        <w:spacing w:before="100" w:beforeAutospacing="1" w:line="266" w:lineRule="auto"/>
        <w:contextualSpacing/>
        <w:rPr>
          <w:rFonts w:eastAsia="Times New Roman" w:cs="Arial"/>
        </w:rPr>
      </w:pPr>
      <w:proofErr w:type="gramStart"/>
      <w:r w:rsidRPr="00B14954">
        <w:rPr>
          <w:rFonts w:eastAsia="Times New Roman" w:cs="Arial"/>
        </w:rPr>
        <w:t>Comprehensive range of relationship and mediation of companies.</w:t>
      </w:r>
      <w:proofErr w:type="gramEnd"/>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2-</w:t>
      </w:r>
      <w:r w:rsidRPr="00B14954">
        <w:rPr>
          <w:rFonts w:eastAsia="Times New Roman" w:cs="Arial"/>
        </w:rPr>
        <w:tab/>
        <w:t>Desirability:</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 xml:space="preserve">To implement Methodologies that the customer is first via agile methodology. </w:t>
      </w:r>
    </w:p>
    <w:p w:rsidR="00B14954" w:rsidRPr="00B14954" w:rsidRDefault="00B14954" w:rsidP="00B14954">
      <w:pPr>
        <w:spacing w:before="100" w:beforeAutospacing="1" w:line="266" w:lineRule="auto"/>
        <w:ind w:left="360"/>
        <w:contextualSpacing/>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6" w:lineRule="auto"/>
        <w:ind w:left="360"/>
        <w:contextualSpacing/>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Business model canvas</w:t>
      </w:r>
    </w:p>
    <w:tbl>
      <w:tblPr>
        <w:tblStyle w:val="TableGrid5"/>
        <w:tblW w:w="10230" w:type="dxa"/>
        <w:tblInd w:w="108" w:type="dxa"/>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Layout w:type="fixed"/>
        <w:tblCellMar>
          <w:right w:w="113" w:type="dxa"/>
        </w:tblCellMar>
        <w:tblLook w:val="04A0" w:firstRow="1" w:lastRow="0" w:firstColumn="1" w:lastColumn="0" w:noHBand="0" w:noVBand="1"/>
      </w:tblPr>
      <w:tblGrid>
        <w:gridCol w:w="1796"/>
        <w:gridCol w:w="1771"/>
        <w:gridCol w:w="26"/>
        <w:gridCol w:w="865"/>
        <w:gridCol w:w="682"/>
        <w:gridCol w:w="241"/>
        <w:gridCol w:w="1558"/>
        <w:gridCol w:w="592"/>
        <w:gridCol w:w="720"/>
        <w:gridCol w:w="241"/>
        <w:gridCol w:w="1738"/>
      </w:tblGrid>
      <w:tr w:rsidR="00B14954" w:rsidRPr="00B14954" w:rsidTr="00B14954">
        <w:trPr>
          <w:trHeight w:val="166"/>
        </w:trPr>
        <w:tc>
          <w:tcPr>
            <w:tcW w:w="1796" w:type="dxa"/>
            <w:tcBorders>
              <w:top w:val="single" w:sz="4" w:space="0" w:color="F1F1F1"/>
              <w:left w:val="single" w:sz="4" w:space="0" w:color="F1F1F1"/>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771" w:type="dxa"/>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814" w:type="dxa"/>
            <w:gridSpan w:val="4"/>
            <w:tcBorders>
              <w:top w:val="single" w:sz="4" w:space="0" w:color="F1F1F1"/>
              <w:left w:val="nil"/>
              <w:bottom w:val="single" w:sz="4" w:space="0" w:color="F1F1F1"/>
              <w:right w:val="single" w:sz="4" w:space="0" w:color="F1F1F1"/>
            </w:tcBorders>
            <w:shd w:val="clear" w:color="auto" w:fill="00B0F0"/>
            <w:vAlign w:val="bottom"/>
            <w:hideMark/>
          </w:tcPr>
          <w:p w:rsidR="00B14954" w:rsidRPr="00B14954" w:rsidRDefault="00B14954" w:rsidP="00B14954">
            <w:pPr>
              <w:spacing w:before="100" w:beforeAutospacing="1" w:line="268" w:lineRule="auto"/>
              <w:ind w:right="-944"/>
              <w:rPr>
                <w:rFonts w:asciiTheme="minorHAnsi" w:hAnsiTheme="minorHAnsi" w:cs="Arial"/>
                <w:i/>
                <w:sz w:val="22"/>
                <w:szCs w:val="22"/>
              </w:rPr>
            </w:pPr>
            <w:r w:rsidRPr="00B14954">
              <w:rPr>
                <w:rFonts w:asciiTheme="minorHAnsi" w:hAnsiTheme="minorHAnsi" w:cs="Arial"/>
                <w:i/>
                <w:sz w:val="22"/>
                <w:szCs w:val="22"/>
              </w:rPr>
              <w:t>Designed for:</w:t>
            </w:r>
          </w:p>
        </w:tc>
        <w:tc>
          <w:tcPr>
            <w:tcW w:w="2150" w:type="dxa"/>
            <w:gridSpan w:val="2"/>
            <w:tcBorders>
              <w:top w:val="single" w:sz="4" w:space="0" w:color="F1F1F1"/>
              <w:left w:val="nil"/>
              <w:bottom w:val="single" w:sz="4" w:space="0" w:color="F1F1F1"/>
              <w:right w:val="single" w:sz="4" w:space="0" w:color="F1F1F1"/>
            </w:tcBorders>
            <w:shd w:val="clear" w:color="auto" w:fill="00B0F0"/>
            <w:vAlign w:val="bottom"/>
            <w:hideMark/>
          </w:tcPr>
          <w:p w:rsidR="00B14954" w:rsidRPr="00B14954" w:rsidRDefault="00B14954" w:rsidP="00B14954">
            <w:pPr>
              <w:spacing w:before="100" w:beforeAutospacing="1" w:line="268" w:lineRule="auto"/>
              <w:ind w:left="-51" w:right="-944"/>
              <w:rPr>
                <w:rFonts w:asciiTheme="minorHAnsi" w:hAnsiTheme="minorHAnsi" w:cs="Arial"/>
                <w:i/>
                <w:sz w:val="22"/>
                <w:szCs w:val="22"/>
              </w:rPr>
            </w:pPr>
            <w:r w:rsidRPr="00B14954">
              <w:rPr>
                <w:rFonts w:asciiTheme="minorHAnsi" w:hAnsiTheme="minorHAnsi" w:cs="Arial"/>
                <w:i/>
                <w:sz w:val="22"/>
                <w:szCs w:val="22"/>
              </w:rPr>
              <w:t>Designed by:</w:t>
            </w:r>
          </w:p>
        </w:tc>
        <w:tc>
          <w:tcPr>
            <w:tcW w:w="961" w:type="dxa"/>
            <w:gridSpan w:val="2"/>
            <w:tcBorders>
              <w:top w:val="single" w:sz="4" w:space="0" w:color="F1F1F1"/>
              <w:left w:val="nil"/>
              <w:bottom w:val="single" w:sz="4" w:space="0" w:color="F1F1F1"/>
              <w:right w:val="single" w:sz="4" w:space="0" w:color="F1F1F1"/>
            </w:tcBorders>
            <w:shd w:val="clear" w:color="auto" w:fill="00B0F0"/>
            <w:vAlign w:val="bottom"/>
            <w:hideMark/>
          </w:tcPr>
          <w:p w:rsidR="00B14954" w:rsidRPr="00B14954" w:rsidRDefault="00B14954" w:rsidP="00B14954">
            <w:pPr>
              <w:spacing w:before="100" w:beforeAutospacing="1" w:line="268" w:lineRule="auto"/>
              <w:ind w:left="-80" w:right="-944"/>
              <w:rPr>
                <w:rFonts w:asciiTheme="minorHAnsi" w:hAnsiTheme="minorHAnsi" w:cs="Arial"/>
                <w:i/>
                <w:sz w:val="22"/>
                <w:szCs w:val="22"/>
              </w:rPr>
            </w:pPr>
            <w:r w:rsidRPr="00B14954">
              <w:rPr>
                <w:rFonts w:asciiTheme="minorHAnsi" w:hAnsiTheme="minorHAnsi" w:cs="Arial"/>
                <w:i/>
                <w:sz w:val="22"/>
                <w:szCs w:val="22"/>
              </w:rPr>
              <w:t>Date:</w:t>
            </w:r>
          </w:p>
        </w:tc>
        <w:tc>
          <w:tcPr>
            <w:tcW w:w="1738" w:type="dxa"/>
            <w:tcBorders>
              <w:top w:val="single" w:sz="4" w:space="0" w:color="F1F1F1"/>
              <w:left w:val="nil"/>
              <w:bottom w:val="single" w:sz="4" w:space="0" w:color="F1F1F1"/>
              <w:right w:val="single" w:sz="4" w:space="0" w:color="F1F1F1"/>
            </w:tcBorders>
            <w:shd w:val="clear" w:color="auto" w:fill="00B0F0"/>
            <w:vAlign w:val="bottom"/>
            <w:hideMark/>
          </w:tcPr>
          <w:p w:rsidR="00B14954" w:rsidRPr="00B14954" w:rsidRDefault="00B14954" w:rsidP="00B14954">
            <w:pPr>
              <w:spacing w:before="100" w:beforeAutospacing="1" w:line="268" w:lineRule="auto"/>
              <w:ind w:left="-108" w:right="-944"/>
              <w:rPr>
                <w:rFonts w:asciiTheme="minorHAnsi" w:hAnsiTheme="minorHAnsi" w:cs="Arial"/>
                <w:i/>
                <w:sz w:val="22"/>
                <w:szCs w:val="22"/>
              </w:rPr>
            </w:pPr>
            <w:r w:rsidRPr="00B14954">
              <w:rPr>
                <w:rFonts w:asciiTheme="minorHAnsi" w:hAnsiTheme="minorHAnsi" w:cs="Arial"/>
                <w:i/>
                <w:sz w:val="22"/>
                <w:szCs w:val="22"/>
              </w:rPr>
              <w:t>Version:</w:t>
            </w:r>
          </w:p>
        </w:tc>
      </w:tr>
      <w:tr w:rsidR="00B14954" w:rsidRPr="00B14954" w:rsidTr="00B14954">
        <w:trPr>
          <w:trHeight w:val="166"/>
        </w:trPr>
        <w:tc>
          <w:tcPr>
            <w:tcW w:w="3567" w:type="dxa"/>
            <w:gridSpan w:val="2"/>
            <w:tcBorders>
              <w:top w:val="single" w:sz="4" w:space="0" w:color="F1F1F1"/>
              <w:left w:val="single" w:sz="4" w:space="0" w:color="F1F1F1"/>
              <w:bottom w:val="single" w:sz="4" w:space="0" w:color="F1F1F1"/>
              <w:right w:val="single" w:sz="4" w:space="0" w:color="F1F1F1"/>
            </w:tcBorders>
            <w:shd w:val="clear" w:color="auto" w:fill="00B0F0"/>
            <w:vAlign w:val="center"/>
            <w:hideMark/>
          </w:tcPr>
          <w:p w:rsidR="00B14954" w:rsidRPr="00B14954" w:rsidRDefault="00B14954" w:rsidP="00B14954">
            <w:pPr>
              <w:spacing w:before="100" w:beforeAutospacing="1" w:line="268" w:lineRule="auto"/>
              <w:ind w:right="-944"/>
              <w:rPr>
                <w:rFonts w:asciiTheme="minorHAnsi" w:hAnsiTheme="minorHAnsi" w:cs="Arial"/>
                <w:sz w:val="22"/>
                <w:szCs w:val="22"/>
              </w:rPr>
            </w:pPr>
            <w:r w:rsidRPr="00B14954">
              <w:rPr>
                <w:rFonts w:asciiTheme="minorHAnsi" w:hAnsiTheme="minorHAnsi" w:cs="Arial"/>
                <w:b/>
                <w:sz w:val="22"/>
                <w:szCs w:val="22"/>
              </w:rPr>
              <w:t>Business Model Canvas</w:t>
            </w:r>
          </w:p>
        </w:tc>
        <w:tc>
          <w:tcPr>
            <w:tcW w:w="1573" w:type="dxa"/>
            <w:gridSpan w:val="3"/>
            <w:tcBorders>
              <w:top w:val="single" w:sz="4" w:space="0" w:color="F1F1F1"/>
              <w:left w:val="nil"/>
              <w:bottom w:val="single" w:sz="4" w:space="0" w:color="F1F1F1"/>
              <w:right w:val="single" w:sz="4" w:space="0" w:color="F1F1F1"/>
            </w:tcBorders>
            <w:shd w:val="clear" w:color="auto" w:fill="00B0F0"/>
            <w:vAlign w:val="center"/>
            <w:hideMark/>
          </w:tcPr>
          <w:p w:rsidR="00B14954" w:rsidRPr="00B14954" w:rsidRDefault="00B14954" w:rsidP="00B14954">
            <w:pPr>
              <w:spacing w:before="100" w:beforeAutospacing="1" w:line="268" w:lineRule="auto"/>
              <w:ind w:right="-944"/>
              <w:rPr>
                <w:rFonts w:asciiTheme="minorHAnsi" w:hAnsiTheme="minorHAnsi" w:cs="Arial"/>
                <w:sz w:val="22"/>
                <w:szCs w:val="22"/>
              </w:rPr>
            </w:pPr>
            <w:r w:rsidRPr="00B14954">
              <w:rPr>
                <w:rFonts w:asciiTheme="minorHAnsi" w:hAnsiTheme="minorHAnsi" w:cs="Arial"/>
                <w:sz w:val="22"/>
                <w:szCs w:val="22"/>
              </w:rPr>
              <w:t xml:space="preserve"> CDAC</w:t>
            </w:r>
          </w:p>
        </w:tc>
        <w:tc>
          <w:tcPr>
            <w:tcW w:w="241" w:type="dxa"/>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558" w:type="dxa"/>
            <w:tcBorders>
              <w:top w:val="single" w:sz="4" w:space="0" w:color="F1F1F1"/>
              <w:left w:val="nil"/>
              <w:bottom w:val="single" w:sz="4" w:space="0" w:color="F1F1F1"/>
              <w:right w:val="single" w:sz="4" w:space="0" w:color="F1F1F1"/>
            </w:tcBorders>
            <w:shd w:val="clear" w:color="auto" w:fill="00B0F0"/>
            <w:vAlign w:val="center"/>
            <w:hideMark/>
          </w:tcPr>
          <w:p w:rsidR="00B14954" w:rsidRPr="00B14954" w:rsidRDefault="00B14954" w:rsidP="00B14954">
            <w:pPr>
              <w:spacing w:before="100" w:beforeAutospacing="1" w:line="268" w:lineRule="auto"/>
              <w:ind w:right="-944"/>
              <w:rPr>
                <w:rFonts w:asciiTheme="minorHAnsi" w:hAnsiTheme="minorHAnsi" w:cs="Arial"/>
                <w:sz w:val="22"/>
                <w:szCs w:val="22"/>
              </w:rPr>
            </w:pPr>
            <w:r w:rsidRPr="00B14954">
              <w:rPr>
                <w:rFonts w:asciiTheme="minorHAnsi" w:hAnsiTheme="minorHAnsi" w:cs="Arial"/>
                <w:sz w:val="22"/>
                <w:szCs w:val="22"/>
              </w:rPr>
              <w:t xml:space="preserve"> S.Alsharji</w:t>
            </w:r>
          </w:p>
        </w:tc>
        <w:tc>
          <w:tcPr>
            <w:tcW w:w="592" w:type="dxa"/>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720" w:type="dxa"/>
            <w:tcBorders>
              <w:top w:val="single" w:sz="4" w:space="0" w:color="F1F1F1"/>
              <w:left w:val="nil"/>
              <w:bottom w:val="single" w:sz="4" w:space="0" w:color="F1F1F1"/>
              <w:right w:val="single" w:sz="4" w:space="0" w:color="F1F1F1"/>
            </w:tcBorders>
            <w:shd w:val="clear" w:color="auto" w:fill="00B0F0"/>
            <w:vAlign w:val="center"/>
            <w:hideMark/>
          </w:tcPr>
          <w:p w:rsidR="00B14954" w:rsidRPr="00B14954" w:rsidRDefault="00B14954" w:rsidP="00B14954">
            <w:pPr>
              <w:spacing w:before="100" w:beforeAutospacing="1" w:line="268" w:lineRule="auto"/>
              <w:ind w:right="-944"/>
              <w:rPr>
                <w:rFonts w:asciiTheme="minorHAnsi" w:hAnsiTheme="minorHAnsi" w:cs="Arial"/>
                <w:sz w:val="22"/>
                <w:szCs w:val="22"/>
              </w:rPr>
            </w:pPr>
            <w:r w:rsidRPr="00B14954">
              <w:rPr>
                <w:rFonts w:asciiTheme="minorHAnsi" w:hAnsiTheme="minorHAnsi" w:cs="Arial"/>
                <w:sz w:val="22"/>
                <w:szCs w:val="22"/>
              </w:rPr>
              <w:t xml:space="preserve"> 2/24/23</w:t>
            </w:r>
          </w:p>
        </w:tc>
        <w:tc>
          <w:tcPr>
            <w:tcW w:w="241" w:type="dxa"/>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738" w:type="dxa"/>
            <w:tcBorders>
              <w:top w:val="single" w:sz="4" w:space="0" w:color="F1F1F1"/>
              <w:left w:val="nil"/>
              <w:bottom w:val="single" w:sz="4" w:space="0" w:color="F1F1F1"/>
              <w:right w:val="single" w:sz="4" w:space="0" w:color="F1F1F1"/>
            </w:tcBorders>
            <w:shd w:val="clear" w:color="auto" w:fill="00B0F0"/>
            <w:vAlign w:val="center"/>
            <w:hideMark/>
          </w:tcPr>
          <w:p w:rsidR="00B14954" w:rsidRPr="00B14954" w:rsidRDefault="00B14954" w:rsidP="00B14954">
            <w:pPr>
              <w:spacing w:before="100" w:beforeAutospacing="1" w:line="268" w:lineRule="auto"/>
              <w:ind w:right="-944"/>
              <w:rPr>
                <w:rFonts w:asciiTheme="minorHAnsi" w:hAnsiTheme="minorHAnsi" w:cs="Arial"/>
                <w:sz w:val="22"/>
                <w:szCs w:val="22"/>
              </w:rPr>
            </w:pPr>
            <w:r w:rsidRPr="00B14954">
              <w:rPr>
                <w:rFonts w:asciiTheme="minorHAnsi" w:hAnsiTheme="minorHAnsi" w:cs="Arial"/>
                <w:sz w:val="22"/>
                <w:szCs w:val="22"/>
              </w:rPr>
              <w:t>1</w:t>
            </w:r>
          </w:p>
        </w:tc>
      </w:tr>
      <w:tr w:rsidR="00B14954" w:rsidRPr="00B14954" w:rsidTr="00B14954">
        <w:trPr>
          <w:trHeight w:val="104"/>
        </w:trPr>
        <w:tc>
          <w:tcPr>
            <w:tcW w:w="1796" w:type="dxa"/>
            <w:tcBorders>
              <w:top w:val="single" w:sz="4" w:space="0" w:color="F1F1F1"/>
              <w:left w:val="single" w:sz="4" w:space="0" w:color="F1F1F1"/>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771" w:type="dxa"/>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1814" w:type="dxa"/>
            <w:gridSpan w:val="4"/>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2150" w:type="dxa"/>
            <w:gridSpan w:val="2"/>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c>
          <w:tcPr>
            <w:tcW w:w="2699" w:type="dxa"/>
            <w:gridSpan w:val="3"/>
            <w:tcBorders>
              <w:top w:val="single" w:sz="4" w:space="0" w:color="F1F1F1"/>
              <w:left w:val="nil"/>
              <w:bottom w:val="single" w:sz="4" w:space="0" w:color="F1F1F1"/>
              <w:right w:val="single" w:sz="4" w:space="0" w:color="F1F1F1"/>
            </w:tcBorders>
            <w:shd w:val="clear" w:color="auto" w:fill="00B0F0"/>
            <w:vAlign w:val="center"/>
          </w:tcPr>
          <w:p w:rsidR="00B14954" w:rsidRPr="00B14954" w:rsidRDefault="00B14954" w:rsidP="00B14954">
            <w:pPr>
              <w:spacing w:before="100" w:beforeAutospacing="1" w:line="268" w:lineRule="auto"/>
              <w:ind w:right="-944"/>
              <w:rPr>
                <w:rFonts w:asciiTheme="minorHAnsi" w:hAnsiTheme="minorHAnsi" w:cs="Arial"/>
                <w:sz w:val="22"/>
                <w:szCs w:val="22"/>
              </w:rPr>
            </w:pPr>
          </w:p>
        </w:tc>
      </w:tr>
      <w:tr w:rsidR="00B14954" w:rsidRPr="00B14954" w:rsidTr="00B14954">
        <w:trPr>
          <w:trHeight w:val="106"/>
        </w:trPr>
        <w:tc>
          <w:tcPr>
            <w:tcW w:w="1796" w:type="dxa"/>
            <w:tcBorders>
              <w:top w:val="single" w:sz="4" w:space="0" w:color="F1F1F1"/>
              <w:left w:val="single" w:sz="4" w:space="0" w:color="F1F1F1"/>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Key Partners</w:t>
            </w:r>
          </w:p>
        </w:tc>
        <w:tc>
          <w:tcPr>
            <w:tcW w:w="1797" w:type="dxa"/>
            <w:gridSpan w:val="2"/>
            <w:tcBorders>
              <w:top w:val="single" w:sz="4" w:space="0" w:color="F1F1F1"/>
              <w:left w:val="nil"/>
              <w:bottom w:val="nil"/>
              <w:right w:val="single" w:sz="4" w:space="0" w:color="F1F1F1"/>
            </w:tcBorders>
            <w:shd w:val="clear" w:color="auto" w:fill="00B0F0"/>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Key Activities</w:t>
            </w:r>
          </w:p>
          <w:p w:rsidR="00B14954" w:rsidRPr="00B14954" w:rsidRDefault="00B14954" w:rsidP="00B14954">
            <w:pPr>
              <w:spacing w:before="100" w:beforeAutospacing="1" w:line="268" w:lineRule="auto"/>
              <w:ind w:right="-944"/>
              <w:rPr>
                <w:rFonts w:asciiTheme="minorHAnsi" w:hAnsiTheme="minorHAnsi" w:cs="Arial"/>
                <w:b/>
                <w:sz w:val="22"/>
                <w:szCs w:val="22"/>
              </w:rPr>
            </w:pPr>
          </w:p>
          <w:p w:rsidR="00B14954" w:rsidRPr="00B14954" w:rsidRDefault="00B14954" w:rsidP="00B14954">
            <w:pPr>
              <w:spacing w:before="100" w:beforeAutospacing="1" w:line="268" w:lineRule="auto"/>
              <w:ind w:right="-944"/>
              <w:rPr>
                <w:rFonts w:asciiTheme="minorHAnsi" w:hAnsiTheme="minorHAnsi" w:cs="Arial"/>
                <w:bCs/>
                <w:sz w:val="22"/>
                <w:szCs w:val="22"/>
              </w:rPr>
            </w:pPr>
            <w:r w:rsidRPr="00B14954">
              <w:rPr>
                <w:rFonts w:asciiTheme="minorHAnsi" w:hAnsiTheme="minorHAnsi" w:cs="Arial"/>
                <w:bCs/>
                <w:sz w:val="22"/>
                <w:szCs w:val="22"/>
              </w:rPr>
              <w:t>Design coaching</w:t>
            </w:r>
          </w:p>
          <w:p w:rsidR="00B14954" w:rsidRPr="00B14954" w:rsidRDefault="00B14954" w:rsidP="00B14954">
            <w:pPr>
              <w:spacing w:before="100" w:beforeAutospacing="1" w:line="268" w:lineRule="auto"/>
              <w:ind w:right="-944"/>
              <w:rPr>
                <w:rFonts w:asciiTheme="minorHAnsi" w:hAnsiTheme="minorHAnsi" w:cs="Arial"/>
                <w:b/>
                <w:sz w:val="22"/>
                <w:szCs w:val="22"/>
              </w:rPr>
            </w:pPr>
          </w:p>
        </w:tc>
        <w:tc>
          <w:tcPr>
            <w:tcW w:w="1788" w:type="dxa"/>
            <w:gridSpan w:val="3"/>
            <w:tcBorders>
              <w:top w:val="single" w:sz="4" w:space="0" w:color="F1F1F1"/>
              <w:left w:val="nil"/>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Value Propositions</w:t>
            </w:r>
          </w:p>
        </w:tc>
        <w:tc>
          <w:tcPr>
            <w:tcW w:w="2150" w:type="dxa"/>
            <w:gridSpan w:val="2"/>
            <w:tcBorders>
              <w:top w:val="single" w:sz="4" w:space="0" w:color="F1F1F1"/>
              <w:left w:val="nil"/>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Customer Relationships</w:t>
            </w:r>
          </w:p>
        </w:tc>
        <w:tc>
          <w:tcPr>
            <w:tcW w:w="2699" w:type="dxa"/>
            <w:gridSpan w:val="3"/>
            <w:tcBorders>
              <w:top w:val="single" w:sz="4" w:space="0" w:color="F1F1F1"/>
              <w:left w:val="nil"/>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Customer Segments</w:t>
            </w:r>
          </w:p>
        </w:tc>
      </w:tr>
      <w:tr w:rsidR="00B14954" w:rsidRPr="00B14954" w:rsidTr="00B14954">
        <w:trPr>
          <w:trHeight w:val="1076"/>
        </w:trPr>
        <w:tc>
          <w:tcPr>
            <w:tcW w:w="1796" w:type="dxa"/>
            <w:vMerge w:val="restart"/>
            <w:tcBorders>
              <w:top w:val="nil"/>
              <w:left w:val="single" w:sz="4" w:space="0" w:color="F1F1F1"/>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Cloud provider (Azure).</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 </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Payment provider</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Google pay</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PayPal.</w:t>
            </w:r>
          </w:p>
        </w:tc>
        <w:tc>
          <w:tcPr>
            <w:tcW w:w="1797" w:type="dxa"/>
            <w:gridSpan w:val="2"/>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Providing designing, modeling and finishing.</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Mediation between user (customer) and desired designed product.</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  </w:t>
            </w:r>
          </w:p>
        </w:tc>
        <w:tc>
          <w:tcPr>
            <w:tcW w:w="1788" w:type="dxa"/>
            <w:gridSpan w:val="3"/>
            <w:vMerge w:val="restart"/>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Transparency. </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Trust.</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Super-fast.</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Lower expenses.</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Smart contracts.</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lastRenderedPageBreak/>
              <w:t xml:space="preserve"> </w:t>
            </w:r>
          </w:p>
        </w:tc>
        <w:tc>
          <w:tcPr>
            <w:tcW w:w="2150" w:type="dxa"/>
            <w:gridSpan w:val="2"/>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lastRenderedPageBreak/>
              <w:t>Customer service.</w:t>
            </w: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Coaching + suggestion.</w:t>
            </w:r>
          </w:p>
          <w:p w:rsidR="00B14954" w:rsidRPr="00B14954" w:rsidRDefault="00B14954" w:rsidP="00B14954">
            <w:pPr>
              <w:spacing w:before="100" w:beforeAutospacing="1" w:line="268" w:lineRule="auto"/>
              <w:ind w:right="-10"/>
              <w:rPr>
                <w:rFonts w:asciiTheme="minorHAnsi" w:hAnsiTheme="minorHAnsi" w:cs="Arial"/>
                <w:sz w:val="22"/>
                <w:szCs w:val="22"/>
              </w:rPr>
            </w:pP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Customer support 24/7.</w:t>
            </w:r>
          </w:p>
          <w:p w:rsidR="00B14954" w:rsidRPr="00B14954" w:rsidRDefault="00B14954" w:rsidP="00B14954">
            <w:pPr>
              <w:spacing w:before="100" w:beforeAutospacing="1" w:line="268" w:lineRule="auto"/>
              <w:ind w:right="-10"/>
              <w:rPr>
                <w:rFonts w:asciiTheme="minorHAnsi" w:hAnsiTheme="minorHAnsi" w:cs="Arial"/>
                <w:sz w:val="22"/>
                <w:szCs w:val="22"/>
              </w:rPr>
            </w:pP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High security.</w:t>
            </w:r>
          </w:p>
          <w:p w:rsidR="00B14954" w:rsidRPr="00B14954" w:rsidRDefault="00B14954" w:rsidP="00B14954">
            <w:pPr>
              <w:spacing w:before="100" w:beforeAutospacing="1" w:line="268" w:lineRule="auto"/>
              <w:ind w:right="-10"/>
              <w:rPr>
                <w:rFonts w:asciiTheme="minorHAnsi" w:hAnsiTheme="minorHAnsi" w:cs="Arial"/>
                <w:sz w:val="22"/>
                <w:szCs w:val="22"/>
              </w:rPr>
            </w:pP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Feedback.</w:t>
            </w:r>
          </w:p>
          <w:p w:rsidR="00B14954" w:rsidRPr="00B14954" w:rsidRDefault="00B14954" w:rsidP="00B14954">
            <w:pPr>
              <w:spacing w:before="100" w:beforeAutospacing="1" w:line="268" w:lineRule="auto"/>
              <w:ind w:right="-10"/>
              <w:rPr>
                <w:rFonts w:asciiTheme="minorHAnsi" w:hAnsiTheme="minorHAnsi" w:cs="Arial"/>
                <w:sz w:val="22"/>
                <w:szCs w:val="22"/>
              </w:rPr>
            </w:pP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lastRenderedPageBreak/>
              <w:t>Transparency + trust.</w:t>
            </w:r>
          </w:p>
        </w:tc>
        <w:tc>
          <w:tcPr>
            <w:tcW w:w="2699" w:type="dxa"/>
            <w:gridSpan w:val="3"/>
            <w:vMerge w:val="restart"/>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lastRenderedPageBreak/>
              <w:t>Designing and modeling of product and services.</w:t>
            </w:r>
          </w:p>
          <w:p w:rsidR="00B14954" w:rsidRPr="00B14954" w:rsidRDefault="00B14954" w:rsidP="00B14954">
            <w:pPr>
              <w:spacing w:before="100" w:beforeAutospacing="1" w:line="268" w:lineRule="auto"/>
              <w:ind w:right="-18"/>
              <w:rPr>
                <w:rFonts w:asciiTheme="minorHAnsi" w:hAnsiTheme="minorHAnsi" w:cs="Arial"/>
                <w:sz w:val="22"/>
                <w:szCs w:val="22"/>
              </w:rPr>
            </w:pPr>
          </w:p>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 xml:space="preserve"> Product making.</w:t>
            </w:r>
          </w:p>
          <w:p w:rsidR="00B14954" w:rsidRPr="00B14954" w:rsidRDefault="00B14954" w:rsidP="00B14954">
            <w:pPr>
              <w:spacing w:before="100" w:beforeAutospacing="1" w:line="268" w:lineRule="auto"/>
              <w:ind w:right="-18"/>
              <w:rPr>
                <w:rFonts w:asciiTheme="minorHAnsi" w:hAnsiTheme="minorHAnsi" w:cs="Arial"/>
                <w:sz w:val="22"/>
                <w:szCs w:val="22"/>
              </w:rPr>
            </w:pPr>
          </w:p>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Product + shipping fees.</w:t>
            </w:r>
          </w:p>
        </w:tc>
      </w:tr>
      <w:tr w:rsidR="00B14954" w:rsidRPr="00B14954" w:rsidTr="00B14954">
        <w:trPr>
          <w:trHeight w:val="105"/>
        </w:trPr>
        <w:tc>
          <w:tcPr>
            <w:tcW w:w="4458" w:type="dxa"/>
            <w:vMerge/>
            <w:tcBorders>
              <w:top w:val="nil"/>
              <w:left w:val="single" w:sz="4" w:space="0" w:color="F1F1F1"/>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c>
          <w:tcPr>
            <w:tcW w:w="1797" w:type="dxa"/>
            <w:gridSpan w:val="2"/>
            <w:tcBorders>
              <w:top w:val="single" w:sz="4" w:space="0" w:color="F1F1F1"/>
              <w:left w:val="nil"/>
              <w:bottom w:val="nil"/>
              <w:right w:val="single" w:sz="4" w:space="0" w:color="F1F1F1"/>
            </w:tcBorders>
            <w:shd w:val="clear" w:color="auto" w:fill="00B0F0"/>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Key Resources</w:t>
            </w:r>
          </w:p>
          <w:p w:rsidR="00B14954" w:rsidRPr="00B14954" w:rsidRDefault="00B14954" w:rsidP="00B14954">
            <w:pPr>
              <w:spacing w:before="100" w:beforeAutospacing="1" w:line="268" w:lineRule="auto"/>
              <w:ind w:right="-944"/>
              <w:rPr>
                <w:rFonts w:asciiTheme="minorHAnsi" w:hAnsiTheme="minorHAnsi" w:cs="Arial"/>
                <w:b/>
                <w:sz w:val="22"/>
                <w:szCs w:val="22"/>
              </w:rPr>
            </w:pPr>
          </w:p>
        </w:tc>
        <w:tc>
          <w:tcPr>
            <w:tcW w:w="7801" w:type="dxa"/>
            <w:gridSpan w:val="3"/>
            <w:vMerge/>
            <w:tcBorders>
              <w:top w:val="nil"/>
              <w:left w:val="nil"/>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c>
          <w:tcPr>
            <w:tcW w:w="2150" w:type="dxa"/>
            <w:gridSpan w:val="2"/>
            <w:tcBorders>
              <w:top w:val="single" w:sz="4" w:space="0" w:color="F1F1F1"/>
              <w:left w:val="nil"/>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Channels</w:t>
            </w:r>
          </w:p>
        </w:tc>
        <w:tc>
          <w:tcPr>
            <w:tcW w:w="4678" w:type="dxa"/>
            <w:gridSpan w:val="3"/>
            <w:vMerge/>
            <w:tcBorders>
              <w:top w:val="nil"/>
              <w:left w:val="nil"/>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r>
      <w:tr w:rsidR="00B14954" w:rsidRPr="00B14954" w:rsidTr="00B14954">
        <w:trPr>
          <w:trHeight w:val="1135"/>
        </w:trPr>
        <w:tc>
          <w:tcPr>
            <w:tcW w:w="4458" w:type="dxa"/>
            <w:vMerge/>
            <w:tcBorders>
              <w:top w:val="nil"/>
              <w:left w:val="single" w:sz="4" w:space="0" w:color="F1F1F1"/>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c>
          <w:tcPr>
            <w:tcW w:w="1797" w:type="dxa"/>
            <w:gridSpan w:val="2"/>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Requirement due to customer requests such as:</w:t>
            </w:r>
          </w:p>
          <w:p w:rsidR="00B14954" w:rsidRPr="00B14954" w:rsidRDefault="00B14954" w:rsidP="00B14954">
            <w:pPr>
              <w:spacing w:before="100" w:beforeAutospacing="1" w:line="268" w:lineRule="auto"/>
              <w:rPr>
                <w:rFonts w:asciiTheme="minorHAnsi" w:hAnsiTheme="minorHAnsi" w:cs="Arial"/>
                <w:sz w:val="22"/>
                <w:szCs w:val="22"/>
              </w:rPr>
            </w:pP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Verification.</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Documentation + report.</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Receiving conformation.</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Entire designed product.</w:t>
            </w:r>
          </w:p>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 </w:t>
            </w:r>
          </w:p>
        </w:tc>
        <w:tc>
          <w:tcPr>
            <w:tcW w:w="7801" w:type="dxa"/>
            <w:gridSpan w:val="3"/>
            <w:vMerge/>
            <w:tcBorders>
              <w:top w:val="nil"/>
              <w:left w:val="nil"/>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c>
          <w:tcPr>
            <w:tcW w:w="2150" w:type="dxa"/>
            <w:gridSpan w:val="2"/>
            <w:tcBorders>
              <w:top w:val="nil"/>
              <w:left w:val="nil"/>
              <w:bottom w:val="single" w:sz="4" w:space="0" w:color="F1F1F1"/>
              <w:right w:val="single" w:sz="4" w:space="0" w:color="F1F1F1"/>
            </w:tcBorders>
            <w:shd w:val="clear" w:color="auto" w:fill="00B0F0"/>
            <w:hideMark/>
          </w:tcPr>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 xml:space="preserve">Company Website. </w:t>
            </w: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Company software app.</w:t>
            </w:r>
          </w:p>
          <w:p w:rsidR="00B14954" w:rsidRPr="00B14954" w:rsidRDefault="00B14954" w:rsidP="00B14954">
            <w:pPr>
              <w:spacing w:before="100" w:beforeAutospacing="1" w:line="268" w:lineRule="auto"/>
              <w:ind w:right="-10"/>
              <w:rPr>
                <w:rFonts w:asciiTheme="minorHAnsi" w:hAnsiTheme="minorHAnsi" w:cs="Arial"/>
                <w:sz w:val="22"/>
                <w:szCs w:val="22"/>
              </w:rPr>
            </w:pPr>
            <w:r w:rsidRPr="00B14954">
              <w:rPr>
                <w:rFonts w:asciiTheme="minorHAnsi" w:hAnsiTheme="minorHAnsi" w:cs="Arial"/>
                <w:sz w:val="22"/>
                <w:szCs w:val="22"/>
              </w:rPr>
              <w:t>Social media platforms.</w:t>
            </w:r>
          </w:p>
        </w:tc>
        <w:tc>
          <w:tcPr>
            <w:tcW w:w="4678" w:type="dxa"/>
            <w:gridSpan w:val="3"/>
            <w:vMerge/>
            <w:tcBorders>
              <w:top w:val="nil"/>
              <w:left w:val="nil"/>
              <w:bottom w:val="single" w:sz="4" w:space="0" w:color="F1F1F1"/>
              <w:right w:val="single" w:sz="4" w:space="0" w:color="F1F1F1"/>
            </w:tcBorders>
            <w:vAlign w:val="center"/>
            <w:hideMark/>
          </w:tcPr>
          <w:p w:rsidR="00B14954" w:rsidRPr="00B14954" w:rsidRDefault="00B14954" w:rsidP="00B14954">
            <w:pPr>
              <w:rPr>
                <w:rFonts w:asciiTheme="minorHAnsi" w:hAnsiTheme="minorHAnsi" w:cs="Arial"/>
                <w:sz w:val="22"/>
                <w:szCs w:val="22"/>
              </w:rPr>
            </w:pPr>
          </w:p>
        </w:tc>
      </w:tr>
      <w:tr w:rsidR="00B14954" w:rsidRPr="00B14954" w:rsidTr="00B14954">
        <w:trPr>
          <w:trHeight w:val="111"/>
        </w:trPr>
        <w:tc>
          <w:tcPr>
            <w:tcW w:w="4458" w:type="dxa"/>
            <w:gridSpan w:val="4"/>
            <w:tcBorders>
              <w:top w:val="single" w:sz="4" w:space="0" w:color="F1F1F1"/>
              <w:left w:val="single" w:sz="4" w:space="0" w:color="F1F1F1"/>
              <w:bottom w:val="nil"/>
              <w:right w:val="single" w:sz="4" w:space="0" w:color="F1F1F1"/>
            </w:tcBorders>
            <w:shd w:val="clear" w:color="auto" w:fill="00B0F0"/>
            <w:hideMark/>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Cost Structure</w:t>
            </w:r>
          </w:p>
        </w:tc>
        <w:tc>
          <w:tcPr>
            <w:tcW w:w="5772" w:type="dxa"/>
            <w:gridSpan w:val="7"/>
            <w:tcBorders>
              <w:top w:val="single" w:sz="4" w:space="0" w:color="F1F1F1"/>
              <w:left w:val="nil"/>
              <w:bottom w:val="nil"/>
              <w:right w:val="single" w:sz="4" w:space="0" w:color="F1F1F1"/>
            </w:tcBorders>
            <w:shd w:val="clear" w:color="auto" w:fill="00B0F0"/>
          </w:tcPr>
          <w:p w:rsidR="00B14954" w:rsidRPr="00B14954" w:rsidRDefault="00B14954" w:rsidP="00B14954">
            <w:pPr>
              <w:spacing w:before="100" w:beforeAutospacing="1" w:line="268" w:lineRule="auto"/>
              <w:ind w:right="-944"/>
              <w:rPr>
                <w:rFonts w:asciiTheme="minorHAnsi" w:hAnsiTheme="minorHAnsi" w:cs="Arial"/>
                <w:b/>
                <w:sz w:val="22"/>
                <w:szCs w:val="22"/>
              </w:rPr>
            </w:pPr>
            <w:r w:rsidRPr="00B14954">
              <w:rPr>
                <w:rFonts w:asciiTheme="minorHAnsi" w:hAnsiTheme="minorHAnsi" w:cs="Arial"/>
                <w:b/>
                <w:sz w:val="22"/>
                <w:szCs w:val="22"/>
              </w:rPr>
              <w:t>Revenue Streams</w:t>
            </w:r>
          </w:p>
          <w:p w:rsidR="00B14954" w:rsidRPr="00B14954" w:rsidRDefault="00B14954" w:rsidP="00B14954">
            <w:pPr>
              <w:spacing w:before="100" w:beforeAutospacing="1" w:line="268" w:lineRule="auto"/>
              <w:ind w:right="-944"/>
              <w:rPr>
                <w:rFonts w:asciiTheme="minorHAnsi" w:hAnsiTheme="minorHAnsi" w:cs="Arial"/>
                <w:b/>
                <w:sz w:val="22"/>
                <w:szCs w:val="22"/>
              </w:rPr>
            </w:pPr>
          </w:p>
        </w:tc>
      </w:tr>
      <w:tr w:rsidR="00B14954" w:rsidRPr="00B14954" w:rsidTr="00B14954">
        <w:trPr>
          <w:trHeight w:val="1071"/>
        </w:trPr>
        <w:tc>
          <w:tcPr>
            <w:tcW w:w="4458" w:type="dxa"/>
            <w:gridSpan w:val="4"/>
            <w:tcBorders>
              <w:top w:val="nil"/>
              <w:left w:val="single" w:sz="4" w:space="0" w:color="F1F1F1"/>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ind w:right="-32"/>
              <w:rPr>
                <w:rFonts w:asciiTheme="minorHAnsi" w:hAnsiTheme="minorHAnsi" w:cs="Arial"/>
                <w:sz w:val="22"/>
                <w:szCs w:val="22"/>
              </w:rPr>
            </w:pPr>
            <w:r w:rsidRPr="00B14954">
              <w:rPr>
                <w:rFonts w:asciiTheme="minorHAnsi" w:hAnsiTheme="minorHAnsi" w:cs="Arial"/>
                <w:sz w:val="22"/>
                <w:szCs w:val="22"/>
              </w:rPr>
              <w:t>Develop, design and update of Customer Desiring Appeal Creator (CDAC) App + Employee salary packages.</w:t>
            </w:r>
          </w:p>
          <w:p w:rsidR="00B14954" w:rsidRPr="00B14954" w:rsidRDefault="00B14954" w:rsidP="00B14954">
            <w:pPr>
              <w:spacing w:before="100" w:beforeAutospacing="1" w:line="268" w:lineRule="auto"/>
              <w:ind w:right="-32"/>
              <w:rPr>
                <w:rFonts w:asciiTheme="minorHAnsi" w:hAnsiTheme="minorHAnsi" w:cs="Arial"/>
                <w:sz w:val="22"/>
                <w:szCs w:val="22"/>
              </w:rPr>
            </w:pPr>
          </w:p>
          <w:p w:rsidR="00B14954" w:rsidRPr="00B14954" w:rsidRDefault="00B14954" w:rsidP="00B14954">
            <w:pPr>
              <w:spacing w:before="100" w:beforeAutospacing="1" w:line="268" w:lineRule="auto"/>
              <w:ind w:right="-32"/>
              <w:rPr>
                <w:rFonts w:asciiTheme="minorHAnsi" w:hAnsiTheme="minorHAnsi" w:cs="Arial"/>
                <w:sz w:val="22"/>
                <w:szCs w:val="22"/>
              </w:rPr>
            </w:pPr>
            <w:r w:rsidRPr="00B14954">
              <w:rPr>
                <w:rFonts w:asciiTheme="minorHAnsi" w:hAnsiTheme="minorHAnsi" w:cs="Arial"/>
                <w:sz w:val="22"/>
                <w:szCs w:val="22"/>
              </w:rPr>
              <w:t xml:space="preserve">The smart contracts via Blockchain (Ethereum), </w:t>
            </w:r>
            <w:proofErr w:type="gramStart"/>
            <w:r w:rsidRPr="00B14954">
              <w:rPr>
                <w:rFonts w:asciiTheme="minorHAnsi" w:hAnsiTheme="minorHAnsi" w:cs="Arial"/>
                <w:sz w:val="22"/>
                <w:szCs w:val="22"/>
              </w:rPr>
              <w:t>NFT ,</w:t>
            </w:r>
            <w:proofErr w:type="gramEnd"/>
            <w:r w:rsidRPr="00B14954">
              <w:rPr>
                <w:rFonts w:asciiTheme="minorHAnsi" w:hAnsiTheme="minorHAnsi" w:cs="Arial"/>
                <w:sz w:val="22"/>
                <w:szCs w:val="22"/>
              </w:rPr>
              <w:t xml:space="preserve"> Initial company offerings, Mediation with companies which cover customer design.</w:t>
            </w:r>
          </w:p>
          <w:p w:rsidR="00B14954" w:rsidRPr="00B14954" w:rsidRDefault="00B14954" w:rsidP="00B14954">
            <w:pPr>
              <w:spacing w:before="100" w:beforeAutospacing="1" w:line="268" w:lineRule="auto"/>
              <w:ind w:right="-32"/>
              <w:rPr>
                <w:rFonts w:asciiTheme="minorHAnsi" w:hAnsiTheme="minorHAnsi" w:cs="Arial"/>
                <w:sz w:val="22"/>
                <w:szCs w:val="22"/>
              </w:rPr>
            </w:pPr>
            <w:r w:rsidRPr="00B14954">
              <w:rPr>
                <w:rFonts w:asciiTheme="minorHAnsi" w:hAnsiTheme="minorHAnsi" w:cs="Arial"/>
                <w:sz w:val="22"/>
                <w:szCs w:val="22"/>
              </w:rPr>
              <w:t xml:space="preserve">  </w:t>
            </w:r>
          </w:p>
        </w:tc>
        <w:tc>
          <w:tcPr>
            <w:tcW w:w="5772" w:type="dxa"/>
            <w:gridSpan w:val="7"/>
            <w:tcBorders>
              <w:top w:val="nil"/>
              <w:left w:val="nil"/>
              <w:bottom w:val="single" w:sz="4" w:space="0" w:color="F1F1F1"/>
              <w:right w:val="single" w:sz="4" w:space="0" w:color="F1F1F1"/>
            </w:tcBorders>
            <w:shd w:val="clear" w:color="auto" w:fill="00B0F0"/>
          </w:tcPr>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 xml:space="preserve">Crowd funding. </w:t>
            </w:r>
          </w:p>
          <w:p w:rsidR="00B14954" w:rsidRPr="00B14954" w:rsidRDefault="00B14954" w:rsidP="00B14954">
            <w:pPr>
              <w:spacing w:before="100" w:beforeAutospacing="1" w:line="268" w:lineRule="auto"/>
              <w:ind w:right="-18"/>
              <w:rPr>
                <w:rFonts w:asciiTheme="minorHAnsi" w:hAnsiTheme="minorHAnsi" w:cs="Arial"/>
                <w:sz w:val="22"/>
                <w:szCs w:val="22"/>
              </w:rPr>
            </w:pPr>
          </w:p>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 xml:space="preserve">Transaction revenue. </w:t>
            </w:r>
          </w:p>
          <w:p w:rsidR="00B14954" w:rsidRPr="00B14954" w:rsidRDefault="00B14954" w:rsidP="00B14954">
            <w:pPr>
              <w:spacing w:before="100" w:beforeAutospacing="1" w:line="268" w:lineRule="auto"/>
              <w:ind w:right="-18"/>
              <w:rPr>
                <w:rFonts w:asciiTheme="minorHAnsi" w:hAnsiTheme="minorHAnsi" w:cs="Arial"/>
                <w:sz w:val="22"/>
                <w:szCs w:val="22"/>
              </w:rPr>
            </w:pPr>
          </w:p>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 xml:space="preserve">Product + shipping revenue. </w:t>
            </w:r>
          </w:p>
          <w:p w:rsidR="00B14954" w:rsidRPr="00B14954" w:rsidRDefault="00B14954" w:rsidP="00B14954">
            <w:pPr>
              <w:spacing w:before="100" w:beforeAutospacing="1" w:line="268" w:lineRule="auto"/>
              <w:ind w:right="-18"/>
              <w:rPr>
                <w:rFonts w:asciiTheme="minorHAnsi" w:hAnsiTheme="minorHAnsi" w:cs="Arial"/>
                <w:sz w:val="22"/>
                <w:szCs w:val="22"/>
              </w:rPr>
            </w:pPr>
          </w:p>
          <w:p w:rsidR="00B14954" w:rsidRPr="00B14954" w:rsidRDefault="00B14954" w:rsidP="00B14954">
            <w:pPr>
              <w:spacing w:before="100" w:beforeAutospacing="1" w:line="268" w:lineRule="auto"/>
              <w:ind w:right="-18"/>
              <w:rPr>
                <w:rFonts w:asciiTheme="minorHAnsi" w:hAnsiTheme="minorHAnsi" w:cs="Arial"/>
                <w:sz w:val="22"/>
                <w:szCs w:val="22"/>
              </w:rPr>
            </w:pPr>
            <w:r w:rsidRPr="00B14954">
              <w:rPr>
                <w:rFonts w:asciiTheme="minorHAnsi" w:hAnsiTheme="minorHAnsi" w:cs="Arial"/>
                <w:sz w:val="22"/>
                <w:szCs w:val="22"/>
              </w:rPr>
              <w:t>Recurring revenue.</w:t>
            </w:r>
          </w:p>
        </w:tc>
      </w:tr>
    </w:tbl>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lastRenderedPageBreak/>
        <w:t>Advantages of Business Model</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No chances of error and dispute as every transaction in digital is observed and recorded by plenty of servers.</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Fraud percentage is zero, accord to the level of security which is very high via digitalization.</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The transaction easily could be achieved from any spot around the world based on requirement of ID and personal documents.</w:t>
      </w:r>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 xml:space="preserve">Top level of transparency pre, during or after the buying or selling via website use manual, demo and customer service. </w:t>
      </w:r>
    </w:p>
    <w:p w:rsidR="00B14954" w:rsidRPr="00B14954" w:rsidRDefault="00B14954" w:rsidP="00B14954">
      <w:pPr>
        <w:spacing w:before="100" w:beforeAutospacing="1" w:line="266" w:lineRule="auto"/>
        <w:contextualSpacing/>
        <w:rPr>
          <w:rFonts w:eastAsia="Times New Roman" w:cs="Arial"/>
        </w:rPr>
      </w:pPr>
      <w:proofErr w:type="gramStart"/>
      <w:r w:rsidRPr="00B14954">
        <w:rPr>
          <w:rFonts w:eastAsia="Times New Roman" w:cs="Arial"/>
        </w:rPr>
        <w:t>Top level of tutorial virtual coaching to master the app.</w:t>
      </w:r>
      <w:proofErr w:type="gramEnd"/>
    </w:p>
    <w:p w:rsidR="00B14954" w:rsidRPr="00B14954" w:rsidRDefault="00B14954" w:rsidP="00B14954">
      <w:pPr>
        <w:spacing w:before="100" w:beforeAutospacing="1" w:line="266" w:lineRule="auto"/>
        <w:contextualSpacing/>
        <w:rPr>
          <w:rFonts w:eastAsia="Times New Roman" w:cs="Arial"/>
        </w:rPr>
      </w:pPr>
      <w:r w:rsidRPr="00B14954">
        <w:rPr>
          <w:rFonts w:eastAsia="Times New Roman" w:cs="Arial"/>
        </w:rPr>
        <w:t xml:space="preserve">Very strong levels of mediation with appropriate company which cover the executed design to be full product as customer want.  </w:t>
      </w:r>
    </w:p>
    <w:p w:rsidR="00B14954" w:rsidRPr="00B14954" w:rsidRDefault="00B14954" w:rsidP="00B14954">
      <w:pPr>
        <w:spacing w:before="100" w:beforeAutospacing="1" w:line="266" w:lineRule="auto"/>
        <w:contextualSpacing/>
        <w:rPr>
          <w:rFonts w:eastAsia="Times New Roman" w:cs="Arial"/>
          <w:b/>
          <w:bCs/>
          <w:u w:val="single"/>
        </w:rPr>
      </w:pPr>
      <w:r w:rsidRPr="00B14954">
        <w:rPr>
          <w:rFonts w:eastAsia="Times New Roman" w:cs="Arial"/>
          <w:b/>
          <w:bCs/>
          <w:u w:val="single"/>
        </w:rPr>
        <w:t>SOWT table</w:t>
      </w:r>
    </w:p>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tbl>
      <w:tblPr>
        <w:tblStyle w:val="MediumGrid2-Accent6"/>
        <w:tblW w:w="8370" w:type="dxa"/>
        <w:tblInd w:w="0" w:type="dxa"/>
        <w:tblLayout w:type="fixed"/>
        <w:tblLook w:val="04A0" w:firstRow="1" w:lastRow="0" w:firstColumn="1" w:lastColumn="0" w:noHBand="0" w:noVBand="1"/>
      </w:tblPr>
      <w:tblGrid>
        <w:gridCol w:w="315"/>
        <w:gridCol w:w="2160"/>
        <w:gridCol w:w="1965"/>
        <w:gridCol w:w="1965"/>
        <w:gridCol w:w="1965"/>
      </w:tblGrid>
      <w:tr w:rsidR="00B14954" w:rsidRPr="00B14954" w:rsidTr="00B1495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15" w:type="dxa"/>
            <w:tcBorders>
              <w:top w:val="nil"/>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color w:val="FFFFFF"/>
                <w:sz w:val="22"/>
                <w:szCs w:val="22"/>
              </w:rPr>
              <w:t>#</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984806"/>
                <w:sz w:val="22"/>
                <w:szCs w:val="22"/>
              </w:rPr>
            </w:pPr>
            <w:r w:rsidRPr="00B14954">
              <w:rPr>
                <w:rFonts w:asciiTheme="minorHAnsi" w:hAnsiTheme="minorHAnsi" w:cs="Arial"/>
                <w:color w:val="984806"/>
                <w:sz w:val="22"/>
                <w:szCs w:val="22"/>
              </w:rPr>
              <w:t>Strengths</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984806"/>
                <w:sz w:val="22"/>
                <w:szCs w:val="22"/>
              </w:rPr>
            </w:pPr>
            <w:r w:rsidRPr="00B14954">
              <w:rPr>
                <w:rFonts w:asciiTheme="minorHAnsi" w:hAnsiTheme="minorHAnsi" w:cs="Arial"/>
                <w:color w:val="984806"/>
                <w:sz w:val="22"/>
                <w:szCs w:val="22"/>
              </w:rPr>
              <w:t>Weaknesses</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984806"/>
                <w:sz w:val="22"/>
                <w:szCs w:val="22"/>
              </w:rPr>
            </w:pPr>
            <w:r w:rsidRPr="00B14954">
              <w:rPr>
                <w:rFonts w:asciiTheme="minorHAnsi" w:hAnsiTheme="minorHAnsi" w:cs="Arial"/>
                <w:color w:val="984806"/>
                <w:sz w:val="22"/>
                <w:szCs w:val="22"/>
              </w:rPr>
              <w:t>Opportunities</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984806"/>
                <w:sz w:val="22"/>
                <w:szCs w:val="22"/>
              </w:rPr>
            </w:pPr>
            <w:r w:rsidRPr="00B14954">
              <w:rPr>
                <w:rFonts w:asciiTheme="minorHAnsi" w:hAnsiTheme="minorHAnsi" w:cs="Arial"/>
                <w:color w:val="984806"/>
                <w:sz w:val="22"/>
                <w:szCs w:val="22"/>
              </w:rPr>
              <w:t>Threats</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single" w:sz="6" w:space="0" w:color="F79646"/>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1</w:t>
            </w:r>
          </w:p>
        </w:tc>
        <w:tc>
          <w:tcPr>
            <w:tcW w:w="2160"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Leading by example</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Sometimes the connection could be lower.</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Always I am looking to lead by example because it is very influential way to affect the team to achieve more and better.</w:t>
            </w:r>
          </w:p>
        </w:tc>
        <w:tc>
          <w:tcPr>
            <w:tcW w:w="1965" w:type="dxa"/>
            <w:tcBorders>
              <w:top w:val="single" w:sz="8" w:space="0" w:color="F79646"/>
              <w:left w:val="single" w:sz="8" w:space="0" w:color="F79646"/>
              <w:bottom w:val="single" w:sz="8" w:space="0" w:color="F79646"/>
              <w:right w:val="single" w:sz="8"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Sometimes based on work pressure I must make very proper time management, high level of wireless communication to achieve the best with the shortest time as much as I can.</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2</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Transformational leadership.</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Something new and innovative which will change the routine.</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Establishes powerful relationships, Serves as an ideal influence,</w:t>
            </w:r>
          </w:p>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Provide enthusiasm and motivation via being support of learning and stimulates creativity plus innovation.</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Very linked trust through the employee which accord to team members of recognize each other clearly.</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single" w:sz="6" w:space="0" w:color="F79646"/>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3</w:t>
            </w:r>
          </w:p>
        </w:tc>
        <w:tc>
          <w:tcPr>
            <w:tcW w:w="2160"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Embracing change</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Must be understood among entire organization </w:t>
            </w:r>
            <w:r w:rsidRPr="00B14954">
              <w:rPr>
                <w:rFonts w:asciiTheme="minorHAnsi" w:hAnsiTheme="minorHAnsi" w:cs="Arial"/>
                <w:sz w:val="22"/>
                <w:szCs w:val="22"/>
              </w:rPr>
              <w:lastRenderedPageBreak/>
              <w:t>based on high level of stress for changing the work process and management.</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lastRenderedPageBreak/>
              <w:t xml:space="preserve">Minimize the negative manner about change and </w:t>
            </w:r>
            <w:r w:rsidRPr="00B14954">
              <w:rPr>
                <w:rFonts w:asciiTheme="minorHAnsi" w:hAnsiTheme="minorHAnsi" w:cs="Arial"/>
                <w:sz w:val="22"/>
                <w:szCs w:val="22"/>
              </w:rPr>
              <w:lastRenderedPageBreak/>
              <w:t>be more acceptable for current and future based on modernizations.</w:t>
            </w:r>
          </w:p>
        </w:tc>
        <w:tc>
          <w:tcPr>
            <w:tcW w:w="1965" w:type="dxa"/>
            <w:tcBorders>
              <w:top w:val="single" w:sz="8" w:space="0" w:color="F79646"/>
              <w:left w:val="single" w:sz="8" w:space="0" w:color="F79646"/>
              <w:bottom w:val="single" w:sz="8" w:space="0" w:color="F79646"/>
              <w:right w:val="single" w:sz="8"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lastRenderedPageBreak/>
              <w:t xml:space="preserve">Not proper understanding about change </w:t>
            </w:r>
            <w:r w:rsidRPr="00B14954">
              <w:rPr>
                <w:rFonts w:asciiTheme="minorHAnsi" w:hAnsiTheme="minorHAnsi" w:cs="Arial"/>
                <w:sz w:val="22"/>
                <w:szCs w:val="22"/>
              </w:rPr>
              <w:lastRenderedPageBreak/>
              <w:t>which requires full understanding via proper training and implementation.</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lastRenderedPageBreak/>
              <w:t>4</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Disruptive Innovation</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 New technology over the new stages.</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Increase market plus revenue, reduce cost, optimize productivity, lower time and expand network.</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Highly innovative and creative which could be solved via talented, innovative and creative employee and an advance technology.</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single" w:sz="6" w:space="0" w:color="F79646"/>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5</w:t>
            </w:r>
          </w:p>
        </w:tc>
        <w:tc>
          <w:tcPr>
            <w:tcW w:w="2160"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Growth mindset</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Maximizing the entire team growth mindset.</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Increasing learning, development, positivity and problem solving and financial development and booming.</w:t>
            </w:r>
          </w:p>
        </w:tc>
        <w:tc>
          <w:tcPr>
            <w:tcW w:w="1965" w:type="dxa"/>
            <w:tcBorders>
              <w:top w:val="single" w:sz="8" w:space="0" w:color="F79646"/>
              <w:left w:val="single" w:sz="8" w:space="0" w:color="F79646"/>
              <w:bottom w:val="single" w:sz="8" w:space="0" w:color="F79646"/>
              <w:right w:val="single" w:sz="8"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When some employees not attract to the development as much as they can, it could be solved through spreading growth mindset among organization, proper motivation and awareness.</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6</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Organizational culture.</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Requiring high level of arrangement and regulation.</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Maximizing productivity, smart contracts and innovation.</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Lack of execution.</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single" w:sz="6" w:space="0" w:color="F79646"/>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7</w:t>
            </w:r>
          </w:p>
        </w:tc>
        <w:tc>
          <w:tcPr>
            <w:tcW w:w="2160"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Personal leadership</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Less about making mistakes and developing good understand among team.</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Increase cooperation and collaboration.</w:t>
            </w:r>
          </w:p>
        </w:tc>
        <w:tc>
          <w:tcPr>
            <w:tcW w:w="1965" w:type="dxa"/>
            <w:tcBorders>
              <w:top w:val="single" w:sz="8" w:space="0" w:color="F79646"/>
              <w:left w:val="single" w:sz="8" w:space="0" w:color="F79646"/>
              <w:bottom w:val="single" w:sz="8" w:space="0" w:color="F79646"/>
              <w:right w:val="single" w:sz="8"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No good values, which must be with high morales, integrity, transparency and trust. </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8</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Seamless Communication.</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Requiring very developed high tech.</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Maximizing relations among team, customers and stakeholders.</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Improper listening which could be replaced with clear communication and listening. </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single" w:sz="6" w:space="0" w:color="F79646"/>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t>9</w:t>
            </w:r>
          </w:p>
        </w:tc>
        <w:tc>
          <w:tcPr>
            <w:tcW w:w="2160"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Strong vision.</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Requiring a lot of efforts and high </w:t>
            </w:r>
            <w:r w:rsidRPr="00B14954">
              <w:rPr>
                <w:rFonts w:asciiTheme="minorHAnsi" w:hAnsiTheme="minorHAnsi" w:cs="Arial"/>
                <w:sz w:val="22"/>
                <w:szCs w:val="22"/>
              </w:rPr>
              <w:lastRenderedPageBreak/>
              <w:t>tech.</w:t>
            </w:r>
          </w:p>
        </w:tc>
        <w:tc>
          <w:tcPr>
            <w:tcW w:w="1965" w:type="dxa"/>
            <w:tcBorders>
              <w:top w:val="single" w:sz="8" w:space="0" w:color="F79646"/>
              <w:left w:val="single" w:sz="8" w:space="0" w:color="F79646"/>
              <w:bottom w:val="single" w:sz="8" w:space="0" w:color="F79646"/>
              <w:right w:val="single" w:sz="6"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lastRenderedPageBreak/>
              <w:t>Maximizing the future goals.</w:t>
            </w:r>
          </w:p>
        </w:tc>
        <w:tc>
          <w:tcPr>
            <w:tcW w:w="1965" w:type="dxa"/>
            <w:tcBorders>
              <w:top w:val="single" w:sz="8" w:space="0" w:color="F79646"/>
              <w:left w:val="single" w:sz="8" w:space="0" w:color="F79646"/>
              <w:bottom w:val="single" w:sz="8" w:space="0" w:color="F79646"/>
              <w:right w:val="single" w:sz="8" w:space="0" w:color="F79646"/>
            </w:tcBorders>
            <w:shd w:val="clear" w:color="auto" w:fill="FBCAA2"/>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Unsuitable strategy which could be </w:t>
            </w:r>
            <w:r w:rsidRPr="00B14954">
              <w:rPr>
                <w:rFonts w:asciiTheme="minorHAnsi" w:hAnsiTheme="minorHAnsi" w:cs="Arial"/>
                <w:sz w:val="22"/>
                <w:szCs w:val="22"/>
              </w:rPr>
              <w:lastRenderedPageBreak/>
              <w:t xml:space="preserve">solved via excellent strategic planning and execution. </w:t>
            </w:r>
          </w:p>
        </w:tc>
      </w:tr>
      <w:tr w:rsidR="00B14954" w:rsidRPr="00B14954" w:rsidTr="00B14954">
        <w:trPr>
          <w:trHeight w:val="300"/>
        </w:trPr>
        <w:tc>
          <w:tcPr>
            <w:cnfStyle w:val="001000000000" w:firstRow="0" w:lastRow="0" w:firstColumn="1" w:lastColumn="0" w:oddVBand="0" w:evenVBand="0" w:oddHBand="0" w:evenHBand="0" w:firstRowFirstColumn="0" w:firstRowLastColumn="0" w:lastRowFirstColumn="0" w:lastRowLastColumn="0"/>
            <w:tcW w:w="315" w:type="dxa"/>
            <w:tcBorders>
              <w:top w:val="single" w:sz="8" w:space="0" w:color="F79646"/>
              <w:left w:val="nil"/>
              <w:bottom w:val="nil"/>
              <w:right w:val="nil"/>
            </w:tcBorders>
            <w:hideMark/>
          </w:tcPr>
          <w:p w:rsidR="00B14954" w:rsidRPr="00B14954" w:rsidRDefault="00B14954" w:rsidP="00B14954">
            <w:pPr>
              <w:spacing w:before="100" w:beforeAutospacing="1" w:line="268" w:lineRule="auto"/>
              <w:jc w:val="center"/>
              <w:rPr>
                <w:rFonts w:asciiTheme="minorHAnsi" w:hAnsiTheme="minorHAnsi" w:cs="Arial"/>
                <w:sz w:val="22"/>
                <w:szCs w:val="22"/>
              </w:rPr>
            </w:pPr>
            <w:r w:rsidRPr="00B14954">
              <w:rPr>
                <w:rFonts w:asciiTheme="minorHAnsi" w:hAnsiTheme="minorHAnsi" w:cs="Arial"/>
                <w:sz w:val="22"/>
                <w:szCs w:val="22"/>
              </w:rPr>
              <w:lastRenderedPageBreak/>
              <w:t>10</w:t>
            </w:r>
          </w:p>
        </w:tc>
        <w:tc>
          <w:tcPr>
            <w:tcW w:w="2160" w:type="dxa"/>
            <w:tcBorders>
              <w:top w:val="single" w:sz="8" w:space="0" w:color="F79646"/>
              <w:left w:val="single" w:sz="8" w:space="0" w:color="F79646"/>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Commitment </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High level of daily concentration through team.</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Increasing self-confidence and commitment.</w:t>
            </w:r>
          </w:p>
        </w:tc>
        <w:tc>
          <w:tcPr>
            <w:tcW w:w="1965" w:type="dxa"/>
            <w:tcBorders>
              <w:top w:val="single" w:sz="8" w:space="0" w:color="F79646"/>
              <w:left w:val="nil"/>
              <w:bottom w:val="single" w:sz="8" w:space="0" w:color="F79646"/>
              <w:right w:val="single" w:sz="8" w:space="0" w:color="F7964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 xml:space="preserve">Being careless which could be solved by high determination, commitment and team work. </w:t>
            </w:r>
          </w:p>
        </w:tc>
      </w:tr>
    </w:tbl>
    <w:p w:rsidR="00B14954" w:rsidRPr="00B14954" w:rsidRDefault="00B14954" w:rsidP="00B14954">
      <w:pPr>
        <w:spacing w:before="100" w:beforeAutospacing="1" w:line="266" w:lineRule="auto"/>
        <w:contextualSpacing/>
        <w:rPr>
          <w:rFonts w:eastAsia="Times New Roman" w:cs="Arial"/>
          <w:u w:val="single"/>
        </w:rPr>
      </w:pPr>
      <w:r w:rsidRPr="00B14954">
        <w:rPr>
          <w:rFonts w:eastAsia="Times New Roman" w:cs="Arial"/>
          <w:u w:val="single"/>
        </w:rPr>
        <w:t xml:space="preserve"> </w:t>
      </w:r>
    </w:p>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Cash flow forecast</w:t>
      </w:r>
    </w:p>
    <w:tbl>
      <w:tblPr>
        <w:tblStyle w:val="LightGrid-Accent5"/>
        <w:tblW w:w="0" w:type="auto"/>
        <w:tblInd w:w="0" w:type="dxa"/>
        <w:tblLook w:val="04A0" w:firstRow="1" w:lastRow="0" w:firstColumn="1" w:lastColumn="0" w:noHBand="0" w:noVBand="1"/>
      </w:tblPr>
      <w:tblGrid>
        <w:gridCol w:w="855"/>
        <w:gridCol w:w="635"/>
        <w:gridCol w:w="686"/>
        <w:gridCol w:w="634"/>
        <w:gridCol w:w="633"/>
        <w:gridCol w:w="634"/>
        <w:gridCol w:w="634"/>
        <w:gridCol w:w="634"/>
        <w:gridCol w:w="634"/>
        <w:gridCol w:w="794"/>
        <w:gridCol w:w="643"/>
        <w:gridCol w:w="770"/>
        <w:gridCol w:w="756"/>
        <w:gridCol w:w="634"/>
      </w:tblGrid>
      <w:tr w:rsidR="00B14954" w:rsidRPr="00B14954" w:rsidTr="00B14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B14954" w:rsidRPr="00B14954" w:rsidRDefault="00B14954" w:rsidP="00B14954">
            <w:pPr>
              <w:spacing w:line="268" w:lineRule="auto"/>
              <w:rPr>
                <w:rFonts w:asciiTheme="minorHAnsi" w:hAnsiTheme="minorHAnsi" w:cs="Arial"/>
                <w:sz w:val="22"/>
                <w:szCs w:val="22"/>
              </w:rPr>
            </w:pPr>
            <w:r w:rsidRPr="00B14954">
              <w:rPr>
                <w:rFonts w:asciiTheme="minorHAnsi" w:hAnsiTheme="minorHAnsi" w:cs="Arial"/>
                <w:color w:val="FF0000"/>
                <w:sz w:val="22"/>
                <w:szCs w:val="22"/>
              </w:rPr>
              <w:t xml:space="preserve">CASH FLOW FORECAST (Omani </w:t>
            </w:r>
            <w:proofErr w:type="spellStart"/>
            <w:r w:rsidRPr="00B14954">
              <w:rPr>
                <w:rFonts w:asciiTheme="minorHAnsi" w:hAnsiTheme="minorHAnsi" w:cs="Arial"/>
                <w:color w:val="FF0000"/>
                <w:sz w:val="22"/>
                <w:szCs w:val="22"/>
              </w:rPr>
              <w:t>rial</w:t>
            </w:r>
            <w:proofErr w:type="spellEnd"/>
            <w:r w:rsidRPr="00B14954">
              <w:rPr>
                <w:rFonts w:asciiTheme="minorHAnsi" w:hAnsiTheme="minorHAnsi" w:cs="Arial"/>
                <w:color w:val="FF0000"/>
                <w:sz w:val="22"/>
                <w:szCs w:val="22"/>
              </w:rPr>
              <w:t>)</w:t>
            </w:r>
          </w:p>
        </w:tc>
        <w:tc>
          <w:tcPr>
            <w:tcW w:w="680"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January</w:t>
            </w:r>
          </w:p>
        </w:tc>
        <w:tc>
          <w:tcPr>
            <w:tcW w:w="756"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February</w:t>
            </w:r>
          </w:p>
        </w:tc>
        <w:tc>
          <w:tcPr>
            <w:tcW w:w="607"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March</w:t>
            </w:r>
          </w:p>
        </w:tc>
        <w:tc>
          <w:tcPr>
            <w:tcW w:w="518"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April</w:t>
            </w:r>
          </w:p>
        </w:tc>
        <w:tc>
          <w:tcPr>
            <w:tcW w:w="518"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May</w:t>
            </w:r>
          </w:p>
        </w:tc>
        <w:tc>
          <w:tcPr>
            <w:tcW w:w="518"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June</w:t>
            </w:r>
          </w:p>
        </w:tc>
        <w:tc>
          <w:tcPr>
            <w:tcW w:w="518"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July</w:t>
            </w:r>
          </w:p>
        </w:tc>
        <w:tc>
          <w:tcPr>
            <w:tcW w:w="636"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August</w:t>
            </w:r>
          </w:p>
        </w:tc>
        <w:tc>
          <w:tcPr>
            <w:tcW w:w="882"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September</w:t>
            </w:r>
          </w:p>
        </w:tc>
        <w:tc>
          <w:tcPr>
            <w:tcW w:w="709"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October</w:t>
            </w:r>
          </w:p>
        </w:tc>
        <w:tc>
          <w:tcPr>
            <w:tcW w:w="854"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November</w:t>
            </w:r>
          </w:p>
        </w:tc>
        <w:tc>
          <w:tcPr>
            <w:tcW w:w="840"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December</w:t>
            </w:r>
          </w:p>
        </w:tc>
        <w:tc>
          <w:tcPr>
            <w:tcW w:w="593" w:type="dxa"/>
            <w:tcBorders>
              <w:left w:val="nil"/>
            </w:tcBorders>
            <w:hideMark/>
          </w:tcPr>
          <w:p w:rsidR="00B14954" w:rsidRPr="00B14954" w:rsidRDefault="00B14954" w:rsidP="00B14954">
            <w:pPr>
              <w:spacing w:line="26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B14954">
              <w:rPr>
                <w:rFonts w:asciiTheme="minorHAnsi" w:hAnsiTheme="minorHAnsi" w:cs="Arial"/>
                <w:sz w:val="22"/>
                <w:szCs w:val="22"/>
              </w:rPr>
              <w:t>Total</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CASH FLOW INTO THE BUSINESS</w:t>
            </w:r>
          </w:p>
        </w:tc>
        <w:tc>
          <w:tcPr>
            <w:tcW w:w="680"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56"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07"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36"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82"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09"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54"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40"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93"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Family Loan</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450000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450000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SALES PRODUCT  and Services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3500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5001</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6800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7010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7500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7770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8006</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8050</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8300</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8380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8450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8900</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46900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TOTAL CASH FLOW IN</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45500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5001</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6800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7010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7500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7770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8006</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8050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8300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8380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8450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8900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91900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CASH FLOW OUT OF THE BUSIN</w:t>
            </w:r>
            <w:r w:rsidRPr="00B14954">
              <w:rPr>
                <w:rFonts w:asciiTheme="minorHAnsi" w:hAnsiTheme="minorHAnsi" w:cs="Arial"/>
                <w:sz w:val="22"/>
                <w:szCs w:val="22"/>
              </w:rPr>
              <w:lastRenderedPageBreak/>
              <w:t>ESS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lastRenderedPageBreak/>
              <w:t xml:space="preserve"> </w:t>
            </w:r>
          </w:p>
        </w:tc>
        <w:tc>
          <w:tcPr>
            <w:tcW w:w="756"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07"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36"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82"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09"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54"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40"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93" w:type="dxa"/>
            <w:tcBorders>
              <w:top w:val="single" w:sz="8" w:space="0" w:color="4BACC6"/>
              <w:left w:val="nil"/>
              <w:bottom w:val="single" w:sz="8" w:space="0" w:color="4BACC6"/>
              <w:right w:val="single" w:sz="8" w:space="0" w:color="4BACC6"/>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lastRenderedPageBreak/>
              <w:t>Capital Expenditure items (</w:t>
            </w:r>
            <w:proofErr w:type="spellStart"/>
            <w:r w:rsidRPr="00B14954">
              <w:rPr>
                <w:rFonts w:asciiTheme="minorHAnsi" w:hAnsiTheme="minorHAnsi" w:cs="Arial"/>
                <w:sz w:val="22"/>
                <w:szCs w:val="22"/>
              </w:rPr>
              <w:t>Capex</w:t>
            </w:r>
            <w:proofErr w:type="spellEnd"/>
            <w:r w:rsidRPr="00B14954">
              <w:rPr>
                <w:rFonts w:asciiTheme="minorHAnsi" w:hAnsiTheme="minorHAnsi" w:cs="Arial"/>
                <w:sz w:val="22"/>
                <w:szCs w:val="22"/>
              </w:rPr>
              <w:t>)</w:t>
            </w:r>
          </w:p>
        </w:tc>
        <w:tc>
          <w:tcPr>
            <w:tcW w:w="680"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56"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07"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36"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82"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09"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54"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40"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93"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Premises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Vehicles</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3500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3500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Office Equipment</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700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12</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7</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6</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937</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  Design software</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350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50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proofErr w:type="spellStart"/>
            <w:r w:rsidRPr="00B14954">
              <w:rPr>
                <w:rFonts w:asciiTheme="minorHAnsi" w:hAnsiTheme="minorHAnsi" w:cs="Arial"/>
                <w:sz w:val="22"/>
                <w:szCs w:val="22"/>
              </w:rPr>
              <w:t>Capex</w:t>
            </w:r>
            <w:proofErr w:type="spellEnd"/>
            <w:r w:rsidRPr="00B14954">
              <w:rPr>
                <w:rFonts w:asciiTheme="minorHAnsi" w:hAnsiTheme="minorHAnsi" w:cs="Arial"/>
                <w:sz w:val="22"/>
                <w:szCs w:val="22"/>
              </w:rPr>
              <w:t xml:space="preserve"> TOTAL</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4550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150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20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62</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18</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9</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4837</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Operating Expenditure items (</w:t>
            </w:r>
            <w:proofErr w:type="spellStart"/>
            <w:r w:rsidRPr="00B14954">
              <w:rPr>
                <w:rFonts w:asciiTheme="minorHAnsi" w:hAnsiTheme="minorHAnsi" w:cs="Arial"/>
                <w:sz w:val="22"/>
                <w:szCs w:val="22"/>
              </w:rPr>
              <w:t>Opex</w:t>
            </w:r>
            <w:proofErr w:type="spellEnd"/>
            <w:r w:rsidRPr="00B14954">
              <w:rPr>
                <w:rFonts w:asciiTheme="minorHAnsi" w:hAnsiTheme="minorHAnsi" w:cs="Arial"/>
                <w:sz w:val="22"/>
                <w:szCs w:val="22"/>
              </w:rPr>
              <w:t>)</w:t>
            </w:r>
          </w:p>
        </w:tc>
        <w:tc>
          <w:tcPr>
            <w:tcW w:w="680"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56"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07"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18"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636"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82"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709"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54"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840"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593" w:type="dxa"/>
            <w:tcBorders>
              <w:top w:val="single" w:sz="8" w:space="0" w:color="4BACC6"/>
              <w:left w:val="nil"/>
              <w:bottom w:val="single" w:sz="8" w:space="0" w:color="4BACC6"/>
              <w:right w:val="single" w:sz="8" w:space="0" w:color="4BACC6"/>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Salaries (gross amount totals)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4000</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48000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Life Cover Scheme</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200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225</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235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245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260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275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280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285</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290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295</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3190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Rent</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2160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Local Taxes</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9</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108</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Combined </w:t>
            </w:r>
            <w:r w:rsidRPr="00B14954">
              <w:rPr>
                <w:rFonts w:asciiTheme="minorHAnsi" w:hAnsiTheme="minorHAnsi" w:cs="Arial"/>
                <w:sz w:val="22"/>
                <w:szCs w:val="22"/>
              </w:rPr>
              <w:lastRenderedPageBreak/>
              <w:t xml:space="preserve">Business Insurance            </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lastRenderedPageBreak/>
              <w:t>11.7125</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11.7125</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140.55</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lastRenderedPageBreak/>
              <w:t>Utilities</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155</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1860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 xml:space="preserve">IT Charges; Phones, </w:t>
            </w:r>
            <w:proofErr w:type="spellStart"/>
            <w:r w:rsidRPr="00B14954">
              <w:rPr>
                <w:rFonts w:asciiTheme="minorHAnsi" w:hAnsiTheme="minorHAnsi" w:cs="Arial"/>
                <w:sz w:val="22"/>
                <w:szCs w:val="22"/>
              </w:rPr>
              <w:t>WiFi</w:t>
            </w:r>
            <w:proofErr w:type="spellEnd"/>
            <w:r w:rsidRPr="00B14954">
              <w:rPr>
                <w:rFonts w:asciiTheme="minorHAnsi" w:hAnsiTheme="minorHAnsi" w:cs="Arial"/>
                <w:sz w:val="22"/>
                <w:szCs w:val="22"/>
              </w:rPr>
              <w:t>, and Website</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105</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1260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Smart contract</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650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0.4</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654.4</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Accounting, payroll &amp; audit charges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540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32</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1680</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37</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29</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2533</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Business travel</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400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470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870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Bank charges</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11.5</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138</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Co-founders loan repayment</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1950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2130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2175</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6255</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Digital Marketing</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300</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290</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275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250</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235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225</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220</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205</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195</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180</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170</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165</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2710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Raw materi</w:t>
            </w:r>
            <w:r w:rsidRPr="00B14954">
              <w:rPr>
                <w:rFonts w:asciiTheme="minorHAnsi" w:hAnsiTheme="minorHAnsi" w:cs="Arial"/>
                <w:sz w:val="22"/>
                <w:szCs w:val="22"/>
              </w:rPr>
              <w:lastRenderedPageBreak/>
              <w:t>als</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lastRenderedPageBreak/>
              <w:t>0</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14954">
              <w:rPr>
                <w:rFonts w:asciiTheme="minorHAnsi" w:hAnsiTheme="minorHAnsi"/>
                <w:sz w:val="22"/>
                <w:szCs w:val="22"/>
              </w:rPr>
              <w:t>0</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proofErr w:type="spellStart"/>
            <w:r w:rsidRPr="00B14954">
              <w:rPr>
                <w:rFonts w:asciiTheme="minorHAnsi" w:hAnsiTheme="minorHAnsi" w:cs="Arial"/>
                <w:sz w:val="22"/>
                <w:szCs w:val="22"/>
              </w:rPr>
              <w:lastRenderedPageBreak/>
              <w:t>Opex</w:t>
            </w:r>
            <w:proofErr w:type="spellEnd"/>
            <w:r w:rsidRPr="00B14954">
              <w:rPr>
                <w:rFonts w:asciiTheme="minorHAnsi" w:hAnsiTheme="minorHAnsi" w:cs="Arial"/>
                <w:sz w:val="22"/>
                <w:szCs w:val="22"/>
              </w:rPr>
              <w:t xml:space="preserve"> TOTAL</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6162.2</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5017.6</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5017.6</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5397.6</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4999.6</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5002.6</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5002.6</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4992.6</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7107.6</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6927.6</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7109.6</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7141.6</w:t>
            </w:r>
          </w:p>
        </w:tc>
        <w:tc>
          <w:tcPr>
            <w:tcW w:w="593"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69878.8</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TOTAL CASH FLOW OUT</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10712.2</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5017.6</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5037.6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5407.6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5004.6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5064.6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5002.6</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5010.6</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7114.6</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6936.6</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7109.6</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7147.6</w:t>
            </w:r>
          </w:p>
        </w:tc>
        <w:tc>
          <w:tcPr>
            <w:tcW w:w="593"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74715.8</w:t>
            </w: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MONTHLY NET CASH FLOW</w:t>
            </w:r>
          </w:p>
        </w:tc>
        <w:tc>
          <w:tcPr>
            <w:tcW w:w="68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 xml:space="preserve"> 34787.8</w:t>
            </w:r>
          </w:p>
        </w:tc>
        <w:tc>
          <w:tcPr>
            <w:tcW w:w="75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-16.6</w:t>
            </w:r>
          </w:p>
        </w:tc>
        <w:tc>
          <w:tcPr>
            <w:tcW w:w="607"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1782.4</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1602.4</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2495.4</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2705.4</w:t>
            </w:r>
          </w:p>
        </w:tc>
        <w:tc>
          <w:tcPr>
            <w:tcW w:w="518"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3003.4</w:t>
            </w:r>
          </w:p>
        </w:tc>
        <w:tc>
          <w:tcPr>
            <w:tcW w:w="636"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3039.4</w:t>
            </w:r>
          </w:p>
        </w:tc>
        <w:tc>
          <w:tcPr>
            <w:tcW w:w="882"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1185.4</w:t>
            </w:r>
          </w:p>
        </w:tc>
        <w:tc>
          <w:tcPr>
            <w:tcW w:w="709"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1443.4</w:t>
            </w:r>
          </w:p>
        </w:tc>
        <w:tc>
          <w:tcPr>
            <w:tcW w:w="854"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1340.4</w:t>
            </w:r>
          </w:p>
        </w:tc>
        <w:tc>
          <w:tcPr>
            <w:tcW w:w="840" w:type="dxa"/>
            <w:tcBorders>
              <w:top w:val="single" w:sz="8" w:space="0" w:color="4BACC6"/>
              <w:left w:val="nil"/>
              <w:bottom w:val="single" w:sz="8" w:space="0" w:color="4BACC6"/>
              <w:right w:val="single" w:sz="8" w:space="0" w:color="4BACC6"/>
            </w:tcBorders>
            <w:shd w:val="clear" w:color="auto" w:fill="D2EAF0"/>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1752.4</w:t>
            </w:r>
          </w:p>
        </w:tc>
        <w:tc>
          <w:tcPr>
            <w:tcW w:w="593" w:type="dxa"/>
            <w:tcBorders>
              <w:top w:val="single" w:sz="8" w:space="0" w:color="4BACC6"/>
              <w:left w:val="nil"/>
              <w:bottom w:val="nil"/>
              <w:right w:val="nil"/>
            </w:tcBorders>
            <w:shd w:val="clear" w:color="auto" w:fill="D2EAF0"/>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B14954" w:rsidRPr="00B14954" w:rsidTr="00B14954">
        <w:tc>
          <w:tcPr>
            <w:cnfStyle w:val="001000000000" w:firstRow="0" w:lastRow="0" w:firstColumn="1" w:lastColumn="0" w:oddVBand="0" w:evenVBand="0" w:oddHBand="0" w:evenHBand="0" w:firstRowFirstColumn="0" w:firstRowLastColumn="0" w:lastRowFirstColumn="0" w:lastRowLastColumn="0"/>
            <w:tcW w:w="947" w:type="dxa"/>
            <w:tcBorders>
              <w:top w:val="single" w:sz="8" w:space="0" w:color="4BACC6"/>
              <w:left w:val="single" w:sz="8" w:space="0" w:color="4BACC6"/>
              <w:bottom w:val="single" w:sz="8" w:space="0" w:color="4BACC6"/>
              <w:right w:val="single" w:sz="8" w:space="0" w:color="4BACC6"/>
            </w:tcBorders>
            <w:hideMark/>
          </w:tcPr>
          <w:p w:rsidR="00B14954" w:rsidRPr="00B14954" w:rsidRDefault="00B14954" w:rsidP="00B14954">
            <w:pPr>
              <w:spacing w:before="100" w:beforeAutospacing="1" w:line="268" w:lineRule="auto"/>
              <w:rPr>
                <w:rFonts w:asciiTheme="minorHAnsi" w:hAnsiTheme="minorHAnsi" w:cs="Arial"/>
                <w:sz w:val="22"/>
                <w:szCs w:val="22"/>
              </w:rPr>
            </w:pPr>
            <w:r w:rsidRPr="00B14954">
              <w:rPr>
                <w:rFonts w:asciiTheme="minorHAnsi" w:hAnsiTheme="minorHAnsi" w:cs="Arial"/>
                <w:sz w:val="22"/>
                <w:szCs w:val="22"/>
              </w:rPr>
              <w:t>MONTHLY BANK BALANCE</w:t>
            </w:r>
          </w:p>
        </w:tc>
        <w:tc>
          <w:tcPr>
            <w:tcW w:w="68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34787.8</w:t>
            </w:r>
          </w:p>
        </w:tc>
        <w:tc>
          <w:tcPr>
            <w:tcW w:w="75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34771.2</w:t>
            </w:r>
          </w:p>
        </w:tc>
        <w:tc>
          <w:tcPr>
            <w:tcW w:w="607"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36553.6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38156</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40651.4</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43356.8</w:t>
            </w:r>
          </w:p>
        </w:tc>
        <w:tc>
          <w:tcPr>
            <w:tcW w:w="518"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46360.2</w:t>
            </w:r>
          </w:p>
        </w:tc>
        <w:tc>
          <w:tcPr>
            <w:tcW w:w="636"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49399.6</w:t>
            </w:r>
          </w:p>
        </w:tc>
        <w:tc>
          <w:tcPr>
            <w:tcW w:w="882"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50585</w:t>
            </w:r>
          </w:p>
        </w:tc>
        <w:tc>
          <w:tcPr>
            <w:tcW w:w="709"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52028.4</w:t>
            </w:r>
          </w:p>
        </w:tc>
        <w:tc>
          <w:tcPr>
            <w:tcW w:w="854"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53368.8</w:t>
            </w:r>
          </w:p>
        </w:tc>
        <w:tc>
          <w:tcPr>
            <w:tcW w:w="840" w:type="dxa"/>
            <w:tcBorders>
              <w:top w:val="single" w:sz="8" w:space="0" w:color="4BACC6"/>
              <w:left w:val="nil"/>
              <w:bottom w:val="single" w:sz="8" w:space="0" w:color="4BACC6"/>
              <w:right w:val="single" w:sz="8" w:space="0" w:color="4BACC6"/>
            </w:tcBorders>
            <w:hideMark/>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rPr>
            </w:pPr>
            <w:r w:rsidRPr="00B14954">
              <w:rPr>
                <w:rFonts w:asciiTheme="minorHAnsi" w:hAnsiTheme="minorHAnsi"/>
                <w:b/>
                <w:bCs/>
                <w:sz w:val="22"/>
                <w:szCs w:val="22"/>
              </w:rPr>
              <w:t>55121.2</w:t>
            </w:r>
          </w:p>
        </w:tc>
        <w:tc>
          <w:tcPr>
            <w:tcW w:w="593" w:type="dxa"/>
            <w:tcBorders>
              <w:top w:val="nil"/>
              <w:left w:val="nil"/>
              <w:bottom w:val="nil"/>
              <w:right w:val="nil"/>
            </w:tcBorders>
          </w:tcPr>
          <w:p w:rsidR="00B14954" w:rsidRPr="00B14954" w:rsidRDefault="00B14954" w:rsidP="00B14954">
            <w:pPr>
              <w:spacing w:before="100" w:beforeAutospacing="1" w:line="268"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bl>
    <w:p w:rsidR="00B14954" w:rsidRPr="00B14954" w:rsidRDefault="00B14954" w:rsidP="00B14954">
      <w:pPr>
        <w:spacing w:before="100" w:beforeAutospacing="1" w:line="268" w:lineRule="auto"/>
        <w:rPr>
          <w:rFonts w:eastAsia="Times New Roman" w:cs="Arial"/>
          <w:b/>
          <w:bCs/>
          <w:u w:val="single"/>
        </w:rPr>
      </w:pPr>
      <w:r w:rsidRPr="00B14954">
        <w:rPr>
          <w:rFonts w:eastAsia="Times New Roman" w:cs="Arial"/>
          <w:b/>
          <w:bCs/>
          <w:u w:val="single"/>
        </w:rPr>
        <w:t>Conclusion</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Customer Desiring Appeal Creator (CDAC) app is an option of design, self-lead, support, better life, innovation, creativity and transformation. The approach of self-lead while designing maximizes the leadership, creativity, transformation among market and business. CDAC will coverage for our new era requirement new design will promote new product which will boom the money, work opportunities which will enhance better economy and higher quality life.</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lastRenderedPageBreak/>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68" w:lineRule="auto"/>
        <w:rPr>
          <w:rFonts w:eastAsia="Times New Roman" w:cs="Arial"/>
          <w:color w:val="000000"/>
          <w:u w:val="single"/>
        </w:rPr>
      </w:pPr>
      <w:r w:rsidRPr="00B14954">
        <w:rPr>
          <w:rFonts w:eastAsia="Times New Roman" w:cs="Arial"/>
          <w:color w:val="000000"/>
          <w:u w:val="single"/>
        </w:rPr>
        <w:t>Reference</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proofErr w:type="spellStart"/>
      <w:r w:rsidRPr="00B14954">
        <w:rPr>
          <w:rFonts w:eastAsia="Times New Roman" w:cs="Arial"/>
          <w:color w:val="000000"/>
        </w:rPr>
        <w:t>Lewrick</w:t>
      </w:r>
      <w:proofErr w:type="spellEnd"/>
      <w:r w:rsidRPr="00B14954">
        <w:rPr>
          <w:rFonts w:eastAsia="Times New Roman" w:cs="Arial"/>
          <w:color w:val="000000"/>
        </w:rPr>
        <w:t xml:space="preserve">, M. (2018). The Design Thinking Playbook: </w:t>
      </w:r>
      <w:proofErr w:type="gramStart"/>
      <w:r w:rsidRPr="00B14954">
        <w:rPr>
          <w:rFonts w:eastAsia="Times New Roman" w:cs="Arial"/>
          <w:color w:val="000000"/>
        </w:rPr>
        <w:t>Mindful</w:t>
      </w:r>
      <w:proofErr w:type="gramEnd"/>
      <w:r w:rsidRPr="00B14954">
        <w:rPr>
          <w:rFonts w:eastAsia="Times New Roman" w:cs="Arial"/>
          <w:color w:val="000000"/>
        </w:rPr>
        <w:t xml:space="preserve"> Digital Transformation of Teams, Products, Service: Willey.</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Rogers, D. (2016). The Digital Transformation Playbook: Rethink Your Business for the Digital Age.</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proofErr w:type="gramStart"/>
      <w:r w:rsidRPr="00B14954">
        <w:rPr>
          <w:rFonts w:eastAsia="Times New Roman" w:cs="Arial"/>
          <w:color w:val="000000"/>
        </w:rPr>
        <w:t>Perkin ,N</w:t>
      </w:r>
      <w:proofErr w:type="gramEnd"/>
      <w:r w:rsidRPr="00B14954">
        <w:rPr>
          <w:rFonts w:eastAsia="Times New Roman" w:cs="Arial"/>
          <w:color w:val="000000"/>
        </w:rPr>
        <w:t xml:space="preserve">. and </w:t>
      </w:r>
      <w:proofErr w:type="spellStart"/>
      <w:r w:rsidRPr="00B14954">
        <w:rPr>
          <w:rFonts w:eastAsia="Times New Roman" w:cs="Arial"/>
          <w:color w:val="000000"/>
        </w:rPr>
        <w:t>Abraham,B</w:t>
      </w:r>
      <w:proofErr w:type="spellEnd"/>
      <w:r w:rsidRPr="00B14954">
        <w:rPr>
          <w:rFonts w:eastAsia="Times New Roman" w:cs="Arial"/>
          <w:color w:val="000000"/>
        </w:rPr>
        <w:t xml:space="preserve">. (2017). Building the Agile Business through Digital Transformation: How to Lead Digital Transformation in </w:t>
      </w:r>
      <w:proofErr w:type="spellStart"/>
      <w:r w:rsidRPr="00B14954">
        <w:rPr>
          <w:rFonts w:eastAsia="Times New Roman" w:cs="Arial"/>
          <w:color w:val="000000"/>
        </w:rPr>
        <w:t>Your</w:t>
      </w:r>
      <w:proofErr w:type="spellEnd"/>
      <w:r w:rsidRPr="00B14954">
        <w:rPr>
          <w:rFonts w:eastAsia="Times New Roman" w:cs="Arial"/>
          <w:color w:val="000000"/>
        </w:rPr>
        <w:t>.</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proofErr w:type="spellStart"/>
      <w:r w:rsidRPr="00B14954">
        <w:rPr>
          <w:rFonts w:eastAsia="Times New Roman" w:cs="Arial"/>
          <w:color w:val="000000"/>
          <w:shd w:val="clear" w:color="auto" w:fill="FFFFFF"/>
        </w:rPr>
        <w:t>Stickdorn</w:t>
      </w:r>
      <w:proofErr w:type="spellEnd"/>
      <w:r w:rsidRPr="00B14954">
        <w:rPr>
          <w:rFonts w:eastAsia="Times New Roman" w:cs="Arial"/>
          <w:color w:val="000000"/>
          <w:shd w:val="clear" w:color="auto" w:fill="FFFFFF"/>
        </w:rPr>
        <w:t>, M.</w:t>
      </w:r>
      <w:r w:rsidRPr="00B14954">
        <w:rPr>
          <w:rFonts w:eastAsia="Times New Roman" w:cs="Arial"/>
          <w:color w:val="000000"/>
        </w:rPr>
        <w:t xml:space="preserve"> (January 2, 2018.) This is service design </w:t>
      </w:r>
      <w:proofErr w:type="gramStart"/>
      <w:r w:rsidRPr="00B14954">
        <w:rPr>
          <w:rFonts w:eastAsia="Times New Roman" w:cs="Arial"/>
          <w:color w:val="000000"/>
        </w:rPr>
        <w:t>doing :</w:t>
      </w:r>
      <w:proofErr w:type="gramEnd"/>
      <w:r w:rsidRPr="00B14954">
        <w:rPr>
          <w:rFonts w:eastAsia="Times New Roman" w:cs="Arial"/>
          <w:color w:val="000000"/>
        </w:rPr>
        <w:t xml:space="preserve"> applying service design thinking in the real world : a practitioner’s handbook.</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w:t>
      </w:r>
      <w:proofErr w:type="gramStart"/>
      <w:r w:rsidRPr="00B14954">
        <w:rPr>
          <w:rFonts w:eastAsia="Times New Roman" w:cs="Arial"/>
          <w:color w:val="000000"/>
        </w:rPr>
        <w:t>online</w:t>
      </w:r>
      <w:proofErr w:type="gramEnd"/>
      <w:r w:rsidRPr="00B14954">
        <w:rPr>
          <w:rFonts w:eastAsia="Times New Roman" w:cs="Arial"/>
          <w:color w:val="000000"/>
        </w:rPr>
        <w:t xml:space="preserve">]. Available from: </w:t>
      </w:r>
      <w:hyperlink r:id="rId29" w:history="1">
        <w:r w:rsidRPr="00B14954">
          <w:rPr>
            <w:rFonts w:eastAsia="Times New Roman" w:cs="Arial"/>
            <w:color w:val="000000"/>
            <w:u w:val="single"/>
          </w:rPr>
          <w:t>https://99designs.com/blog/web-digital/how-to-design-an-app/</w:t>
        </w:r>
      </w:hyperlink>
    </w:p>
    <w:p w:rsidR="00B14954" w:rsidRPr="00B14954" w:rsidRDefault="00B14954" w:rsidP="00B14954">
      <w:pPr>
        <w:pStyle w:val="ListParagraph"/>
        <w:numPr>
          <w:ilvl w:val="0"/>
          <w:numId w:val="1"/>
        </w:numPr>
        <w:spacing w:before="100" w:beforeAutospacing="1" w:line="268" w:lineRule="auto"/>
        <w:rPr>
          <w:rFonts w:eastAsia="Times New Roman" w:cs="Arial"/>
          <w:color w:val="000000"/>
          <w:u w:val="single"/>
        </w:rPr>
      </w:pPr>
      <w:r w:rsidRPr="00B14954">
        <w:rPr>
          <w:rFonts w:eastAsia="Times New Roman" w:cs="Arial"/>
          <w:color w:val="000000"/>
        </w:rPr>
        <w:t>[</w:t>
      </w:r>
      <w:proofErr w:type="gramStart"/>
      <w:r w:rsidRPr="00B14954">
        <w:rPr>
          <w:rFonts w:eastAsia="Times New Roman" w:cs="Arial"/>
          <w:color w:val="000000"/>
        </w:rPr>
        <w:t>online</w:t>
      </w:r>
      <w:proofErr w:type="gramEnd"/>
      <w:r w:rsidRPr="00B14954">
        <w:rPr>
          <w:rFonts w:eastAsia="Times New Roman" w:cs="Arial"/>
          <w:color w:val="000000"/>
        </w:rPr>
        <w:t xml:space="preserve">]. Available from: </w:t>
      </w:r>
      <w:hyperlink r:id="rId30" w:history="1">
        <w:r w:rsidRPr="00B14954">
          <w:rPr>
            <w:rFonts w:eastAsia="Times New Roman" w:cs="Arial"/>
            <w:color w:val="000000"/>
            <w:u w:val="single"/>
          </w:rPr>
          <w:t>https://www.designrush.com/best-designs/apps</w:t>
        </w:r>
      </w:hyperlink>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 xml:space="preserve">Prior, P. (2017) Your First CFO The Accounting cure For Small </w:t>
      </w:r>
      <w:proofErr w:type="gramStart"/>
      <w:r w:rsidRPr="00B14954">
        <w:rPr>
          <w:rFonts w:eastAsia="Times New Roman" w:cs="Arial"/>
          <w:color w:val="000000"/>
        </w:rPr>
        <w:t>Business :</w:t>
      </w:r>
      <w:proofErr w:type="gramEnd"/>
      <w:r w:rsidRPr="00B14954">
        <w:rPr>
          <w:rFonts w:eastAsia="Times New Roman" w:cs="Arial"/>
          <w:color w:val="000000"/>
        </w:rPr>
        <w:t xml:space="preserve"> KBO Sales, Inc.</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 xml:space="preserve">Cohan, P (2019) Scaling Your Startup: Mastering the Four Stages from Idea to $10 </w:t>
      </w:r>
      <w:proofErr w:type="gramStart"/>
      <w:r w:rsidRPr="00B14954">
        <w:rPr>
          <w:rFonts w:eastAsia="Times New Roman" w:cs="Arial"/>
          <w:color w:val="000000"/>
        </w:rPr>
        <w:t>Billion :</w:t>
      </w:r>
      <w:proofErr w:type="gramEnd"/>
      <w:r w:rsidRPr="00B14954">
        <w:rPr>
          <w:rFonts w:eastAsia="Times New Roman" w:cs="Arial"/>
          <w:color w:val="000000"/>
        </w:rPr>
        <w:t xml:space="preserve"> </w:t>
      </w:r>
      <w:proofErr w:type="spellStart"/>
      <w:r w:rsidRPr="00B14954">
        <w:rPr>
          <w:rFonts w:eastAsia="Times New Roman" w:cs="Arial"/>
          <w:color w:val="000000"/>
        </w:rPr>
        <w:t>Apress</w:t>
      </w:r>
      <w:proofErr w:type="spellEnd"/>
      <w:r w:rsidRPr="00B14954">
        <w:rPr>
          <w:rFonts w:eastAsia="Times New Roman" w:cs="Arial"/>
          <w:color w:val="000000"/>
        </w:rPr>
        <w:t>.</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proofErr w:type="spellStart"/>
      <w:r w:rsidRPr="00B14954">
        <w:rPr>
          <w:rFonts w:eastAsia="Times New Roman" w:cs="Arial"/>
          <w:color w:val="000000"/>
        </w:rPr>
        <w:t>Theil</w:t>
      </w:r>
      <w:proofErr w:type="spellEnd"/>
      <w:r w:rsidRPr="00B14954">
        <w:rPr>
          <w:rFonts w:eastAsia="Times New Roman" w:cs="Arial"/>
          <w:color w:val="000000"/>
        </w:rPr>
        <w:t xml:space="preserve">, P. and Masters, B. (2014). Zero to One: Notes on Startups, or How to Build the Future: </w:t>
      </w:r>
      <w:proofErr w:type="spellStart"/>
      <w:r w:rsidRPr="00B14954">
        <w:rPr>
          <w:rFonts w:eastAsia="Times New Roman" w:cs="Arial"/>
          <w:color w:val="000000"/>
        </w:rPr>
        <w:t>Ebury</w:t>
      </w:r>
      <w:proofErr w:type="spellEnd"/>
      <w:r w:rsidRPr="00B14954">
        <w:rPr>
          <w:rFonts w:eastAsia="Times New Roman" w:cs="Arial"/>
          <w:color w:val="000000"/>
        </w:rPr>
        <w:t xml:space="preserve"> Publishing. </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 xml:space="preserve">Templar, R. (2012) The Rules of Money: How to Make It and How to Hold on to </w:t>
      </w:r>
      <w:proofErr w:type="gramStart"/>
      <w:r w:rsidRPr="00B14954">
        <w:rPr>
          <w:rFonts w:eastAsia="Times New Roman" w:cs="Arial"/>
          <w:color w:val="000000"/>
        </w:rPr>
        <w:t>It :</w:t>
      </w:r>
      <w:proofErr w:type="gramEnd"/>
      <w:r w:rsidRPr="00B14954">
        <w:rPr>
          <w:rFonts w:eastAsia="Times New Roman" w:cs="Arial"/>
          <w:color w:val="000000"/>
        </w:rPr>
        <w:t xml:space="preserve"> FT Press.</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proofErr w:type="spellStart"/>
      <w:r w:rsidRPr="00B14954">
        <w:rPr>
          <w:rFonts w:eastAsia="Times New Roman" w:cs="Arial"/>
          <w:color w:val="000000"/>
        </w:rPr>
        <w:t>Greber</w:t>
      </w:r>
      <w:proofErr w:type="spellEnd"/>
      <w:r w:rsidRPr="00B14954">
        <w:rPr>
          <w:rFonts w:eastAsia="Times New Roman" w:cs="Arial"/>
          <w:color w:val="000000"/>
        </w:rPr>
        <w:t xml:space="preserve">, M. (2008) Awakening the Entrepreneur Within: How Ordinary People Can Create Extraordinary Companies: Harper business. </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 xml:space="preserve">Reeves, M. &amp; </w:t>
      </w:r>
      <w:proofErr w:type="spellStart"/>
      <w:r w:rsidRPr="00B14954">
        <w:rPr>
          <w:rFonts w:eastAsia="Times New Roman" w:cs="Arial"/>
          <w:color w:val="000000"/>
        </w:rPr>
        <w:t>Haanaes</w:t>
      </w:r>
      <w:proofErr w:type="spellEnd"/>
      <w:r w:rsidRPr="00B14954">
        <w:rPr>
          <w:rFonts w:eastAsia="Times New Roman" w:cs="Arial"/>
          <w:color w:val="000000"/>
        </w:rPr>
        <w:t xml:space="preserve">, K. &amp; </w:t>
      </w:r>
      <w:proofErr w:type="spellStart"/>
      <w:r w:rsidRPr="00B14954">
        <w:rPr>
          <w:rFonts w:eastAsia="Times New Roman" w:cs="Arial"/>
          <w:color w:val="000000"/>
        </w:rPr>
        <w:t>Sinha</w:t>
      </w:r>
      <w:proofErr w:type="spellEnd"/>
      <w:r w:rsidRPr="00B14954">
        <w:rPr>
          <w:rFonts w:eastAsia="Times New Roman" w:cs="Arial"/>
          <w:color w:val="000000"/>
        </w:rPr>
        <w:t xml:space="preserve">, J. (2015) Your Strategy Needs A </w:t>
      </w:r>
      <w:proofErr w:type="gramStart"/>
      <w:r w:rsidRPr="00B14954">
        <w:rPr>
          <w:rFonts w:eastAsia="Times New Roman" w:cs="Arial"/>
          <w:color w:val="000000"/>
        </w:rPr>
        <w:t>Strategy :</w:t>
      </w:r>
      <w:proofErr w:type="gramEnd"/>
      <w:r w:rsidRPr="00B14954">
        <w:rPr>
          <w:rFonts w:eastAsia="Times New Roman" w:cs="Arial"/>
          <w:color w:val="000000"/>
        </w:rPr>
        <w:t xml:space="preserve"> How to choose and Execute the right approach, </w:t>
      </w:r>
      <w:proofErr w:type="spellStart"/>
      <w:r w:rsidRPr="00B14954">
        <w:rPr>
          <w:rFonts w:eastAsia="Times New Roman" w:cs="Arial"/>
          <w:color w:val="000000"/>
        </w:rPr>
        <w:t>Harvad</w:t>
      </w:r>
      <w:proofErr w:type="spellEnd"/>
      <w:r w:rsidRPr="00B14954">
        <w:rPr>
          <w:rFonts w:eastAsia="Times New Roman" w:cs="Arial"/>
          <w:color w:val="000000"/>
        </w:rPr>
        <w:t xml:space="preserve"> Business Review Press.</w:t>
      </w:r>
    </w:p>
    <w:p w:rsidR="00B14954" w:rsidRPr="00B14954" w:rsidRDefault="00B14954" w:rsidP="00B14954">
      <w:pPr>
        <w:pStyle w:val="ListParagraph"/>
        <w:numPr>
          <w:ilvl w:val="0"/>
          <w:numId w:val="1"/>
        </w:numPr>
        <w:spacing w:before="100" w:beforeAutospacing="1" w:line="268" w:lineRule="auto"/>
        <w:rPr>
          <w:rFonts w:eastAsia="Times New Roman" w:cs="Arial"/>
          <w:color w:val="000000"/>
        </w:rPr>
      </w:pPr>
      <w:r w:rsidRPr="00B14954">
        <w:rPr>
          <w:rFonts w:eastAsia="Times New Roman" w:cs="Arial"/>
          <w:color w:val="000000"/>
        </w:rPr>
        <w:t xml:space="preserve">Meadows, </w:t>
      </w:r>
      <w:proofErr w:type="gramStart"/>
      <w:r w:rsidRPr="00B14954">
        <w:rPr>
          <w:rFonts w:eastAsia="Times New Roman" w:cs="Arial"/>
          <w:color w:val="000000"/>
        </w:rPr>
        <w:t>M .</w:t>
      </w:r>
      <w:proofErr w:type="gramEnd"/>
      <w:r w:rsidRPr="00B14954">
        <w:rPr>
          <w:rFonts w:eastAsia="Times New Roman" w:cs="Arial"/>
          <w:color w:val="000000"/>
        </w:rPr>
        <w:t xml:space="preserve"> (2017) The Ultimate Focus </w:t>
      </w:r>
      <w:proofErr w:type="gramStart"/>
      <w:r w:rsidRPr="00B14954">
        <w:rPr>
          <w:rFonts w:eastAsia="Times New Roman" w:cs="Arial"/>
          <w:color w:val="000000"/>
        </w:rPr>
        <w:t>Strategy :</w:t>
      </w:r>
      <w:proofErr w:type="gramEnd"/>
      <w:r w:rsidRPr="00B14954">
        <w:rPr>
          <w:rFonts w:eastAsia="Times New Roman" w:cs="Arial"/>
          <w:color w:val="000000"/>
        </w:rPr>
        <w:t xml:space="preserve"> How To Set The Right Goals, Develops Power </w:t>
      </w:r>
      <w:proofErr w:type="spellStart"/>
      <w:r w:rsidRPr="00B14954">
        <w:rPr>
          <w:rFonts w:eastAsia="Times New Roman" w:cs="Arial"/>
          <w:color w:val="000000"/>
        </w:rPr>
        <w:t>Foucs</w:t>
      </w:r>
      <w:proofErr w:type="spellEnd"/>
      <w:r w:rsidRPr="00B14954">
        <w:rPr>
          <w:rFonts w:eastAsia="Times New Roman" w:cs="Arial"/>
          <w:color w:val="000000"/>
        </w:rPr>
        <w:t xml:space="preserve">, Stick To The Process, AND </w:t>
      </w:r>
      <w:proofErr w:type="spellStart"/>
      <w:r w:rsidRPr="00B14954">
        <w:rPr>
          <w:rFonts w:eastAsia="Times New Roman" w:cs="Arial"/>
          <w:color w:val="000000"/>
        </w:rPr>
        <w:t>Acheve</w:t>
      </w:r>
      <w:proofErr w:type="spellEnd"/>
      <w:r w:rsidRPr="00B14954">
        <w:rPr>
          <w:rFonts w:eastAsia="Times New Roman" w:cs="Arial"/>
          <w:color w:val="000000"/>
        </w:rPr>
        <w:t xml:space="preserve"> Success : Meadows Publishing. </w:t>
      </w:r>
    </w:p>
    <w:p w:rsidR="00B14954" w:rsidRPr="00B14954" w:rsidRDefault="00B14954" w:rsidP="00B14954">
      <w:pPr>
        <w:spacing w:before="100" w:beforeAutospacing="1" w:line="268" w:lineRule="auto"/>
        <w:ind w:firstLine="45"/>
        <w:rPr>
          <w:rFonts w:eastAsia="Times New Roman" w:cs="Arial"/>
        </w:rPr>
      </w:pPr>
    </w:p>
    <w:p w:rsidR="00B14954" w:rsidRPr="00B14954" w:rsidRDefault="00B14954" w:rsidP="00B14954">
      <w:pPr>
        <w:spacing w:before="100" w:beforeAutospacing="1" w:line="268" w:lineRule="auto"/>
        <w:rPr>
          <w:rFonts w:eastAsia="Times New Roman" w:cs="Arial"/>
          <w:color w:val="000000"/>
        </w:rPr>
      </w:pPr>
      <w:r w:rsidRPr="00B14954">
        <w:rPr>
          <w:rFonts w:eastAsia="Times New Roman" w:cs="Arial"/>
          <w:color w:val="000000"/>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B14954" w:rsidRPr="00B14954" w:rsidRDefault="00B14954" w:rsidP="00B14954">
      <w:pPr>
        <w:spacing w:before="100" w:beforeAutospacing="1" w:line="273" w:lineRule="auto"/>
        <w:rPr>
          <w:rFonts w:eastAsia="Times New Roman" w:cs="Arial"/>
        </w:rPr>
      </w:pPr>
      <w:r w:rsidRPr="00B14954">
        <w:rPr>
          <w:rFonts w:eastAsia="Times New Roman" w:cs="Arial"/>
        </w:rPr>
        <w:t xml:space="preserve"> </w:t>
      </w:r>
    </w:p>
    <w:p w:rsidR="00427D9F" w:rsidRPr="00B14954" w:rsidRDefault="00427D9F"/>
    <w:sectPr w:rsidR="00427D9F" w:rsidRPr="00B149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entury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B3807"/>
    <w:multiLevelType w:val="hybridMultilevel"/>
    <w:tmpl w:val="27926E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954"/>
    <w:rsid w:val="00417D8C"/>
    <w:rsid w:val="00427D9F"/>
    <w:rsid w:val="00A3192C"/>
    <w:rsid w:val="00B149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14954"/>
  </w:style>
  <w:style w:type="table" w:styleId="MediumGrid2-Accent6">
    <w:name w:val="Medium Grid 2 Accent 6"/>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5D1"/>
    </w:tcPr>
    <w:tblStylePr w:type="firstRow">
      <w:rPr>
        <w:rFonts w:ascii="Times New Roman" w:hAnsi="Times New Roman" w:cs="Times New Roman" w:hint="default"/>
        <w:b/>
        <w:bCs/>
        <w:color w:val="000000"/>
      </w:rPr>
      <w:tblPr/>
      <w:tcPr>
        <w:shd w:val="clear" w:color="auto" w:fill="FEF4EC"/>
      </w:tcPr>
    </w:tblStylePr>
    <w:tblStylePr w:type="lastRow">
      <w:rPr>
        <w:rFonts w:ascii="Times New Roman" w:hAnsi="Times New Roman" w:cs="Times New Roman" w:hint="default"/>
        <w:b/>
        <w:bCs/>
        <w:color w:val="00000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lastCol">
      <w:rPr>
        <w:rFonts w:ascii="Times New Roman" w:hAnsi="Times New Roman" w:cs="Times New Roman" w:hint="default"/>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TableGrid5">
    <w:name w:val="Table Grid5"/>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6">
    <w:name w:val="Medium List 2 Accent 6"/>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ascii="Times New Roman" w:hAnsi="Times New Roman" w:cs="Times New Roman" w:hint="default"/>
        <w:sz w:val="24"/>
        <w:szCs w:val="24"/>
      </w:rPr>
      <w:tblPr/>
      <w:tcPr>
        <w:tcBorders>
          <w:top w:val="none" w:sz="0" w:space="0" w:color="auto"/>
          <w:left w:val="none" w:sz="0" w:space="0" w:color="auto"/>
          <w:bottom w:val="single" w:sz="24" w:space="0" w:color="F79646"/>
          <w:right w:val="none" w:sz="0" w:space="0" w:color="auto"/>
          <w:insideH w:val="none" w:sz="0" w:space="0" w:color="auto"/>
          <w:insideV w:val="none" w:sz="0" w:space="0" w:color="auto"/>
        </w:tcBorders>
        <w:shd w:val="clear" w:color="auto" w:fill="FFFFFF"/>
      </w:tcPr>
    </w:tblStylePr>
    <w:tblStylePr w:type="lastRow">
      <w:tblPr/>
      <w:tcPr>
        <w:tcBorders>
          <w:top w:val="single" w:sz="8" w:space="0" w:color="F79646"/>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tblPr/>
      <w:tcPr>
        <w:tcBorders>
          <w:top w:val="none" w:sz="0" w:space="0" w:color="auto"/>
          <w:left w:val="none" w:sz="0" w:space="0" w:color="auto"/>
          <w:bottom w:val="none" w:sz="0" w:space="0" w:color="auto"/>
          <w:right w:val="single" w:sz="8" w:space="0" w:color="F79646"/>
          <w:insideH w:val="none" w:sz="0" w:space="0" w:color="auto"/>
          <w:insideV w:val="none" w:sz="0" w:space="0" w:color="auto"/>
        </w:tcBorders>
        <w:shd w:val="clear" w:color="auto" w:fill="FFFFFF"/>
      </w:tcPr>
    </w:tblStylePr>
    <w:tblStylePr w:type="lastCol">
      <w:tblPr/>
      <w:tcPr>
        <w:tcBorders>
          <w:top w:val="none" w:sz="0" w:space="0" w:color="auto"/>
          <w:left w:val="single" w:sz="8" w:space="0" w:color="F79646"/>
          <w:bottom w:val="none" w:sz="0" w:space="0" w:color="auto"/>
          <w:right w:val="none" w:sz="0" w:space="0" w:color="auto"/>
          <w:insideH w:val="none" w:sz="0" w:space="0" w:color="auto"/>
          <w:insideV w:val="none" w:sz="0" w:space="0" w:color="auto"/>
        </w:tcBorders>
        <w:shd w:val="clear" w:color="auto" w:fill="FFFFFF"/>
      </w:tcPr>
    </w:tblStylePr>
    <w:tblStylePr w:type="band1Vert">
      <w:tblPr/>
      <w:tcPr>
        <w:tcBorders>
          <w:left w:val="none" w:sz="0" w:space="0" w:color="auto"/>
          <w:right w:val="none" w:sz="0" w:space="0" w:color="auto"/>
          <w:insideH w:val="none" w:sz="0" w:space="0" w:color="auto"/>
          <w:insideV w:val="none" w:sz="0" w:space="0" w:color="auto"/>
        </w:tcBorders>
        <w:shd w:val="clear" w:color="auto" w:fill="FDE5D1"/>
      </w:tcPr>
    </w:tblStylePr>
    <w:tblStylePr w:type="band1Horz">
      <w:tblPr/>
      <w:tcPr>
        <w:tcBorders>
          <w:top w:val="none" w:sz="0" w:space="0" w:color="auto"/>
          <w:bottom w:val="none" w:sz="0" w:space="0" w:color="auto"/>
          <w:insideH w:val="none" w:sz="0" w:space="0" w:color="auto"/>
          <w:insideV w:val="none" w:sz="0" w:space="0" w:color="auto"/>
        </w:tcBorders>
        <w:shd w:val="clear" w:color="auto" w:fill="FDE5D1"/>
      </w:tcPr>
    </w:tblStylePr>
    <w:tblStylePr w:type="nwCell">
      <w:tblPr/>
      <w:tcPr>
        <w:shd w:val="clear" w:color="auto" w:fill="FFFFFF"/>
      </w:tcPr>
    </w:tblStylePr>
    <w:tblStylePr w:type="swCell">
      <w:tblPr/>
      <w:tcPr>
        <w:tcBorders>
          <w:top w:val="none" w:sz="0" w:space="0" w:color="auto"/>
        </w:tcBorders>
      </w:tcPr>
    </w:tblStylePr>
  </w:style>
  <w:style w:type="table" w:styleId="MediumShading2-Accent5">
    <w:name w:val="Medium Shading 2 Accent 5"/>
    <w:basedOn w:val="TableNormal"/>
    <w:uiPriority w:val="99"/>
    <w:unhideWhenUsed/>
    <w:rsid w:val="00B14954"/>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shd w:val="clear" w:color="auto" w:fill="4BACC6"/>
      </w:tcPr>
    </w:tblStylePr>
    <w:tblStylePr w:type="lastRow">
      <w:rPr>
        <w:rFonts w:ascii="Times New Roman" w:hAnsi="Times New Roman" w:cs="Times New Roman" w:hint="default"/>
      </w:rPr>
      <w:tblPr/>
      <w:tcPr>
        <w:tcBorders>
          <w:top w:val="double" w:sz="2" w:space="0" w:color="auto"/>
          <w:left w:val="none" w:sz="0" w:space="0" w:color="auto"/>
          <w:bottom w:val="single" w:sz="18"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FFFFFF"/>
      </w:rPr>
      <w:tblPr/>
      <w:tcPr>
        <w:tcBorders>
          <w:top w:val="none" w:sz="0" w:space="0" w:color="auto"/>
          <w:left w:val="none" w:sz="0" w:space="0" w:color="auto"/>
          <w:bottom w:val="single" w:sz="18" w:space="0" w:color="auto"/>
          <w:right w:val="none" w:sz="0" w:space="0" w:color="auto"/>
          <w:insideH w:val="none" w:sz="0" w:space="0" w:color="auto"/>
          <w:insideV w:val="none" w:sz="0" w:space="0" w:color="auto"/>
        </w:tcBorders>
        <w:shd w:val="clear" w:color="auto" w:fill="4BACC6"/>
      </w:tcPr>
    </w:tblStylePr>
    <w:tblStylePr w:type="lastCol">
      <w:rPr>
        <w:rFonts w:ascii="Times New Roman" w:hAnsi="Times New Roman" w:cs="Times New Roman" w:hint="default"/>
        <w:b/>
        <w:bCs/>
        <w:color w:val="FFFFFF"/>
      </w:rPr>
      <w:tblPr/>
      <w:tcPr>
        <w:tcBorders>
          <w:left w:val="none" w:sz="0" w:space="0" w:color="auto"/>
          <w:right w:val="none" w:sz="0" w:space="0" w:color="auto"/>
          <w:insideH w:val="none" w:sz="0" w:space="0" w:color="auto"/>
          <w:insideV w:val="none" w:sz="0" w:space="0" w:color="auto"/>
        </w:tcBorders>
        <w:shd w:val="clear" w:color="auto" w:fill="4BACC6"/>
      </w:tcPr>
    </w:tblStylePr>
    <w:tblStylePr w:type="band1Vert">
      <w:tblPr/>
      <w:tcPr>
        <w:tcBorders>
          <w:left w:val="none" w:sz="0" w:space="0" w:color="auto"/>
          <w:right w:val="none" w:sz="0" w:space="0" w:color="auto"/>
          <w:insideH w:val="none" w:sz="0" w:space="0" w:color="auto"/>
          <w:insideV w:val="none" w:sz="0" w:space="0" w:color="auto"/>
        </w:tcBorders>
        <w:shd w:val="clear" w:color="auto" w:fill="D7D7D7"/>
      </w:tcPr>
    </w:tblStylePr>
    <w:tblStylePr w:type="band1Horz">
      <w:tblPr/>
      <w:tcPr>
        <w:shd w:val="clear" w:color="auto" w:fill="D7D7D7"/>
      </w:tcPr>
    </w:tblStylePr>
    <w:tblStylePr w:type="neCell">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tcPr>
    </w:tblStylePr>
    <w:tblStylePr w:type="nwCell">
      <w:rPr>
        <w:rFonts w:ascii="Times New Roman" w:hAnsi="Times New Roman" w:cs="Times New Roman" w:hint="default"/>
        <w:color w:val="FFFFFF"/>
      </w:rPr>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tcPr>
    </w:tblStylePr>
  </w:style>
  <w:style w:type="table" w:customStyle="1" w:styleId="TableGrid3">
    <w:name w:val="Table Grid3"/>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2">
    <w:name w:val="Medium Grid 2 Accent 2"/>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3"/>
    </w:tcPr>
    <w:tblStylePr w:type="firstRow">
      <w:rPr>
        <w:rFonts w:ascii="Times New Roman" w:hAnsi="Times New Roman" w:cs="Times New Roman" w:hint="default"/>
        <w:b/>
        <w:bCs/>
        <w:color w:val="000000"/>
      </w:rPr>
      <w:tblPr/>
      <w:tcPr>
        <w:shd w:val="clear" w:color="auto" w:fill="F8EDED"/>
      </w:tcPr>
    </w:tblStylePr>
    <w:tblStylePr w:type="lastRow">
      <w:rPr>
        <w:rFonts w:ascii="Times New Roman" w:hAnsi="Times New Roman" w:cs="Times New Roman" w:hint="default"/>
        <w:b/>
        <w:bCs/>
        <w:color w:val="00000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lastCol">
      <w:rPr>
        <w:rFonts w:ascii="Times New Roman" w:hAnsi="Times New Roman" w:cs="Times New Roman" w:hint="default"/>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Grid-Accent5">
    <w:name w:val="Light Grid Accent 5"/>
    <w:basedOn w:val="TableNormal"/>
    <w:uiPriority w:val="99"/>
    <w:unhideWhenUsed/>
    <w:rsid w:val="00B14954"/>
    <w:pPr>
      <w:spacing w:after="0" w:line="240" w:lineRule="auto"/>
    </w:pPr>
    <w:rPr>
      <w:rFonts w:ascii="Calibri" w:eastAsia="Times New Roman" w:hAnsi="Calibri" w:cs="Arial"/>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one" w:sz="0" w:space="0" w:color="auto"/>
          <w:insideV w:val="single" w:sz="8" w:space="0" w:color="4BACC6"/>
        </w:tcBorders>
      </w:tcPr>
    </w:tblStylePr>
    <w:tblStylePr w:type="lastRow">
      <w:rPr>
        <w:rFonts w:ascii="Cambria" w:eastAsia="Times New Roman" w:hAnsi="Cambria" w:cs="Times New Roman" w:hint="default"/>
        <w:b/>
        <w:bCs/>
      </w:rPr>
      <w:tblPr/>
      <w:tcPr>
        <w:tcBorders>
          <w:top w:val="double" w:sz="2" w:space="0" w:color="4BACC6"/>
          <w:left w:val="single" w:sz="8" w:space="0" w:color="4BACC6"/>
          <w:bottom w:val="single" w:sz="8" w:space="0" w:color="4BACC6"/>
          <w:right w:val="single" w:sz="8" w:space="0" w:color="4BACC6"/>
          <w:insideH w:val="none" w:sz="0" w:space="0" w:color="auto"/>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4">
    <w:name w:val="Light Shading Accent 4"/>
    <w:basedOn w:val="TableNormal"/>
    <w:uiPriority w:val="99"/>
    <w:unhideWhenUsed/>
    <w:rsid w:val="00B14954"/>
    <w:pPr>
      <w:spacing w:after="0" w:line="240" w:lineRule="auto"/>
    </w:pPr>
    <w:rPr>
      <w:rFonts w:ascii="Calibri" w:eastAsia="Times New Roman" w:hAnsi="Calibri" w:cs="Arial"/>
      <w:color w:val="5F497A"/>
      <w:sz w:val="20"/>
      <w:szCs w:val="20"/>
    </w:rPr>
    <w:tblPr>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op w:val="single" w:sz="8" w:space="0" w:color="8064A2"/>
          <w:left w:val="none" w:sz="0" w:space="0" w:color="auto"/>
          <w:bottom w:val="single" w:sz="8" w:space="0" w:color="8064A2"/>
          <w:right w:val="none" w:sz="0" w:space="0" w:color="auto"/>
          <w:insideH w:val="none" w:sz="0" w:space="0" w:color="auto"/>
          <w:insideV w:val="none" w:sz="0" w:space="0" w:color="auto"/>
        </w:tcBorders>
      </w:tcPr>
    </w:tblStylePr>
    <w:tblStylePr w:type="lastRow">
      <w:rPr>
        <w:rFonts w:ascii="Times New Roman" w:hAnsi="Times New Roman" w:cs="Times New Roman" w:hint="default"/>
        <w:b/>
        <w:bCs/>
      </w:rPr>
      <w:tblPr/>
      <w:tcPr>
        <w:tcBorders>
          <w:top w:val="single" w:sz="8" w:space="0" w:color="8064A2"/>
          <w:left w:val="none" w:sz="0" w:space="0" w:color="auto"/>
          <w:bottom w:val="single" w:sz="8" w:space="0" w:color="8064A2"/>
          <w:right w:val="none" w:sz="0" w:space="0" w:color="auto"/>
          <w:insideH w:val="none" w:sz="0" w:space="0" w:color="auto"/>
          <w:insideV w:val="none" w:sz="0" w:space="0" w:color="auto"/>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left w:val="none" w:sz="0" w:space="0" w:color="auto"/>
          <w:right w:val="none" w:sz="0" w:space="0" w:color="auto"/>
          <w:insideH w:val="none" w:sz="0" w:space="0" w:color="auto"/>
          <w:insideV w:val="none" w:sz="0" w:space="0" w:color="auto"/>
        </w:tcBorders>
        <w:shd w:val="clear" w:color="auto" w:fill="DFD8E8"/>
      </w:tcPr>
    </w:tblStylePr>
    <w:tblStylePr w:type="band1Horz">
      <w:tblPr/>
      <w:tcPr>
        <w:tcBorders>
          <w:left w:val="none" w:sz="0" w:space="0" w:color="auto"/>
          <w:right w:val="none" w:sz="0" w:space="0" w:color="auto"/>
          <w:insideH w:val="none" w:sz="0" w:space="0" w:color="auto"/>
          <w:insideV w:val="none" w:sz="0" w:space="0" w:color="auto"/>
        </w:tcBorders>
        <w:shd w:val="clear" w:color="auto" w:fill="DFD8E8"/>
      </w:tcPr>
    </w:tblStylePr>
  </w:style>
  <w:style w:type="table" w:customStyle="1" w:styleId="TableGrid1">
    <w:name w:val="Table Grid1"/>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954"/>
    <w:rPr>
      <w:color w:val="0000FF"/>
      <w:u w:val="single"/>
    </w:rPr>
  </w:style>
  <w:style w:type="character" w:styleId="FollowedHyperlink">
    <w:name w:val="FollowedHyperlink"/>
    <w:basedOn w:val="DefaultParagraphFont"/>
    <w:uiPriority w:val="99"/>
    <w:unhideWhenUsed/>
    <w:rsid w:val="00B14954"/>
    <w:rPr>
      <w:color w:val="800080"/>
      <w:u w:val="single"/>
    </w:rPr>
  </w:style>
  <w:style w:type="paragraph" w:styleId="BalloonText">
    <w:name w:val="Balloon Text"/>
    <w:basedOn w:val="Normal"/>
    <w:link w:val="BalloonTextChar"/>
    <w:uiPriority w:val="99"/>
    <w:semiHidden/>
    <w:unhideWhenUsed/>
    <w:rsid w:val="00B1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954"/>
    <w:rPr>
      <w:rFonts w:ascii="Tahoma" w:hAnsi="Tahoma" w:cs="Tahoma"/>
      <w:sz w:val="16"/>
      <w:szCs w:val="16"/>
    </w:rPr>
  </w:style>
  <w:style w:type="paragraph" w:styleId="ListParagraph">
    <w:name w:val="List Paragraph"/>
    <w:basedOn w:val="Normal"/>
    <w:uiPriority w:val="34"/>
    <w:qFormat/>
    <w:rsid w:val="00B149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14954"/>
  </w:style>
  <w:style w:type="table" w:styleId="MediumGrid2-Accent6">
    <w:name w:val="Medium Grid 2 Accent 6"/>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5D1"/>
    </w:tcPr>
    <w:tblStylePr w:type="firstRow">
      <w:rPr>
        <w:rFonts w:ascii="Times New Roman" w:hAnsi="Times New Roman" w:cs="Times New Roman" w:hint="default"/>
        <w:b/>
        <w:bCs/>
        <w:color w:val="000000"/>
      </w:rPr>
      <w:tblPr/>
      <w:tcPr>
        <w:shd w:val="clear" w:color="auto" w:fill="FEF4EC"/>
      </w:tcPr>
    </w:tblStylePr>
    <w:tblStylePr w:type="lastRow">
      <w:rPr>
        <w:rFonts w:ascii="Times New Roman" w:hAnsi="Times New Roman" w:cs="Times New Roman" w:hint="default"/>
        <w:b/>
        <w:bCs/>
        <w:color w:val="00000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lastCol">
      <w:rPr>
        <w:rFonts w:ascii="Times New Roman" w:hAnsi="Times New Roman" w:cs="Times New Roman" w:hint="default"/>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TableGrid5">
    <w:name w:val="Table Grid5"/>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6">
    <w:name w:val="Medium List 2 Accent 6"/>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ascii="Times New Roman" w:hAnsi="Times New Roman" w:cs="Times New Roman" w:hint="default"/>
        <w:sz w:val="24"/>
        <w:szCs w:val="24"/>
      </w:rPr>
      <w:tblPr/>
      <w:tcPr>
        <w:tcBorders>
          <w:top w:val="none" w:sz="0" w:space="0" w:color="auto"/>
          <w:left w:val="none" w:sz="0" w:space="0" w:color="auto"/>
          <w:bottom w:val="single" w:sz="24" w:space="0" w:color="F79646"/>
          <w:right w:val="none" w:sz="0" w:space="0" w:color="auto"/>
          <w:insideH w:val="none" w:sz="0" w:space="0" w:color="auto"/>
          <w:insideV w:val="none" w:sz="0" w:space="0" w:color="auto"/>
        </w:tcBorders>
        <w:shd w:val="clear" w:color="auto" w:fill="FFFFFF"/>
      </w:tcPr>
    </w:tblStylePr>
    <w:tblStylePr w:type="lastRow">
      <w:tblPr/>
      <w:tcPr>
        <w:tcBorders>
          <w:top w:val="single" w:sz="8" w:space="0" w:color="F79646"/>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tblPr/>
      <w:tcPr>
        <w:tcBorders>
          <w:top w:val="none" w:sz="0" w:space="0" w:color="auto"/>
          <w:left w:val="none" w:sz="0" w:space="0" w:color="auto"/>
          <w:bottom w:val="none" w:sz="0" w:space="0" w:color="auto"/>
          <w:right w:val="single" w:sz="8" w:space="0" w:color="F79646"/>
          <w:insideH w:val="none" w:sz="0" w:space="0" w:color="auto"/>
          <w:insideV w:val="none" w:sz="0" w:space="0" w:color="auto"/>
        </w:tcBorders>
        <w:shd w:val="clear" w:color="auto" w:fill="FFFFFF"/>
      </w:tcPr>
    </w:tblStylePr>
    <w:tblStylePr w:type="lastCol">
      <w:tblPr/>
      <w:tcPr>
        <w:tcBorders>
          <w:top w:val="none" w:sz="0" w:space="0" w:color="auto"/>
          <w:left w:val="single" w:sz="8" w:space="0" w:color="F79646"/>
          <w:bottom w:val="none" w:sz="0" w:space="0" w:color="auto"/>
          <w:right w:val="none" w:sz="0" w:space="0" w:color="auto"/>
          <w:insideH w:val="none" w:sz="0" w:space="0" w:color="auto"/>
          <w:insideV w:val="none" w:sz="0" w:space="0" w:color="auto"/>
        </w:tcBorders>
        <w:shd w:val="clear" w:color="auto" w:fill="FFFFFF"/>
      </w:tcPr>
    </w:tblStylePr>
    <w:tblStylePr w:type="band1Vert">
      <w:tblPr/>
      <w:tcPr>
        <w:tcBorders>
          <w:left w:val="none" w:sz="0" w:space="0" w:color="auto"/>
          <w:right w:val="none" w:sz="0" w:space="0" w:color="auto"/>
          <w:insideH w:val="none" w:sz="0" w:space="0" w:color="auto"/>
          <w:insideV w:val="none" w:sz="0" w:space="0" w:color="auto"/>
        </w:tcBorders>
        <w:shd w:val="clear" w:color="auto" w:fill="FDE5D1"/>
      </w:tcPr>
    </w:tblStylePr>
    <w:tblStylePr w:type="band1Horz">
      <w:tblPr/>
      <w:tcPr>
        <w:tcBorders>
          <w:top w:val="none" w:sz="0" w:space="0" w:color="auto"/>
          <w:bottom w:val="none" w:sz="0" w:space="0" w:color="auto"/>
          <w:insideH w:val="none" w:sz="0" w:space="0" w:color="auto"/>
          <w:insideV w:val="none" w:sz="0" w:space="0" w:color="auto"/>
        </w:tcBorders>
        <w:shd w:val="clear" w:color="auto" w:fill="FDE5D1"/>
      </w:tcPr>
    </w:tblStylePr>
    <w:tblStylePr w:type="nwCell">
      <w:tblPr/>
      <w:tcPr>
        <w:shd w:val="clear" w:color="auto" w:fill="FFFFFF"/>
      </w:tcPr>
    </w:tblStylePr>
    <w:tblStylePr w:type="swCell">
      <w:tblPr/>
      <w:tcPr>
        <w:tcBorders>
          <w:top w:val="none" w:sz="0" w:space="0" w:color="auto"/>
        </w:tcBorders>
      </w:tcPr>
    </w:tblStylePr>
  </w:style>
  <w:style w:type="table" w:styleId="MediumShading2-Accent5">
    <w:name w:val="Medium Shading 2 Accent 5"/>
    <w:basedOn w:val="TableNormal"/>
    <w:uiPriority w:val="99"/>
    <w:unhideWhenUsed/>
    <w:rsid w:val="00B14954"/>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shd w:val="clear" w:color="auto" w:fill="4BACC6"/>
      </w:tcPr>
    </w:tblStylePr>
    <w:tblStylePr w:type="lastRow">
      <w:rPr>
        <w:rFonts w:ascii="Times New Roman" w:hAnsi="Times New Roman" w:cs="Times New Roman" w:hint="default"/>
      </w:rPr>
      <w:tblPr/>
      <w:tcPr>
        <w:tcBorders>
          <w:top w:val="double" w:sz="2" w:space="0" w:color="auto"/>
          <w:left w:val="none" w:sz="0" w:space="0" w:color="auto"/>
          <w:bottom w:val="single" w:sz="18"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FFFFFF"/>
      </w:rPr>
      <w:tblPr/>
      <w:tcPr>
        <w:tcBorders>
          <w:top w:val="none" w:sz="0" w:space="0" w:color="auto"/>
          <w:left w:val="none" w:sz="0" w:space="0" w:color="auto"/>
          <w:bottom w:val="single" w:sz="18" w:space="0" w:color="auto"/>
          <w:right w:val="none" w:sz="0" w:space="0" w:color="auto"/>
          <w:insideH w:val="none" w:sz="0" w:space="0" w:color="auto"/>
          <w:insideV w:val="none" w:sz="0" w:space="0" w:color="auto"/>
        </w:tcBorders>
        <w:shd w:val="clear" w:color="auto" w:fill="4BACC6"/>
      </w:tcPr>
    </w:tblStylePr>
    <w:tblStylePr w:type="lastCol">
      <w:rPr>
        <w:rFonts w:ascii="Times New Roman" w:hAnsi="Times New Roman" w:cs="Times New Roman" w:hint="default"/>
        <w:b/>
        <w:bCs/>
        <w:color w:val="FFFFFF"/>
      </w:rPr>
      <w:tblPr/>
      <w:tcPr>
        <w:tcBorders>
          <w:left w:val="none" w:sz="0" w:space="0" w:color="auto"/>
          <w:right w:val="none" w:sz="0" w:space="0" w:color="auto"/>
          <w:insideH w:val="none" w:sz="0" w:space="0" w:color="auto"/>
          <w:insideV w:val="none" w:sz="0" w:space="0" w:color="auto"/>
        </w:tcBorders>
        <w:shd w:val="clear" w:color="auto" w:fill="4BACC6"/>
      </w:tcPr>
    </w:tblStylePr>
    <w:tblStylePr w:type="band1Vert">
      <w:tblPr/>
      <w:tcPr>
        <w:tcBorders>
          <w:left w:val="none" w:sz="0" w:space="0" w:color="auto"/>
          <w:right w:val="none" w:sz="0" w:space="0" w:color="auto"/>
          <w:insideH w:val="none" w:sz="0" w:space="0" w:color="auto"/>
          <w:insideV w:val="none" w:sz="0" w:space="0" w:color="auto"/>
        </w:tcBorders>
        <w:shd w:val="clear" w:color="auto" w:fill="D7D7D7"/>
      </w:tcPr>
    </w:tblStylePr>
    <w:tblStylePr w:type="band1Horz">
      <w:tblPr/>
      <w:tcPr>
        <w:shd w:val="clear" w:color="auto" w:fill="D7D7D7"/>
      </w:tcPr>
    </w:tblStylePr>
    <w:tblStylePr w:type="neCell">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tcPr>
    </w:tblStylePr>
    <w:tblStylePr w:type="nwCell">
      <w:rPr>
        <w:rFonts w:ascii="Times New Roman" w:hAnsi="Times New Roman" w:cs="Times New Roman" w:hint="default"/>
        <w:color w:val="FFFFFF"/>
      </w:rPr>
      <w:tblPr/>
      <w:tcPr>
        <w:tcBorders>
          <w:top w:val="single" w:sz="18" w:space="0" w:color="auto"/>
          <w:left w:val="none" w:sz="0" w:space="0" w:color="auto"/>
          <w:bottom w:val="single" w:sz="18" w:space="0" w:color="auto"/>
          <w:right w:val="none" w:sz="0" w:space="0" w:color="auto"/>
          <w:insideH w:val="none" w:sz="0" w:space="0" w:color="auto"/>
          <w:insideV w:val="none" w:sz="0" w:space="0" w:color="auto"/>
        </w:tcBorders>
      </w:tcPr>
    </w:tblStylePr>
  </w:style>
  <w:style w:type="table" w:customStyle="1" w:styleId="TableGrid3">
    <w:name w:val="Table Grid3"/>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2">
    <w:name w:val="Medium Grid 2 Accent 2"/>
    <w:basedOn w:val="TableNormal"/>
    <w:uiPriority w:val="99"/>
    <w:unhideWhenUsed/>
    <w:rsid w:val="00B14954"/>
    <w:pPr>
      <w:spacing w:after="0" w:line="240" w:lineRule="auto"/>
    </w:pPr>
    <w:rPr>
      <w:rFonts w:ascii="Cambria" w:eastAsia="Times New Roman" w:hAnsi="Cambria" w:cs="Times New Roman"/>
      <w:color w:val="000000"/>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3"/>
    </w:tcPr>
    <w:tblStylePr w:type="firstRow">
      <w:rPr>
        <w:rFonts w:ascii="Times New Roman" w:hAnsi="Times New Roman" w:cs="Times New Roman" w:hint="default"/>
        <w:b/>
        <w:bCs/>
        <w:color w:val="000000"/>
      </w:rPr>
      <w:tblPr/>
      <w:tcPr>
        <w:shd w:val="clear" w:color="auto" w:fill="F8EDED"/>
      </w:tcPr>
    </w:tblStylePr>
    <w:tblStylePr w:type="lastRow">
      <w:rPr>
        <w:rFonts w:ascii="Times New Roman" w:hAnsi="Times New Roman" w:cs="Times New Roman" w:hint="default"/>
        <w:b/>
        <w:bCs/>
        <w:color w:val="00000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firstCol">
      <w:rPr>
        <w:rFonts w:ascii="Times New Roman" w:hAnsi="Times New Roman" w:cs="Times New Roman" w:hint="default"/>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FFFFF"/>
      </w:tcPr>
    </w:tblStylePr>
    <w:tblStylePr w:type="lastCol">
      <w:rPr>
        <w:rFonts w:ascii="Times New Roman" w:hAnsi="Times New Roman" w:cs="Times New Roman" w:hint="default"/>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Grid-Accent5">
    <w:name w:val="Light Grid Accent 5"/>
    <w:basedOn w:val="TableNormal"/>
    <w:uiPriority w:val="99"/>
    <w:unhideWhenUsed/>
    <w:rsid w:val="00B14954"/>
    <w:pPr>
      <w:spacing w:after="0" w:line="240" w:lineRule="auto"/>
    </w:pPr>
    <w:rPr>
      <w:rFonts w:ascii="Calibri" w:eastAsia="Times New Roman" w:hAnsi="Calibri" w:cs="Arial"/>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one" w:sz="0" w:space="0" w:color="auto"/>
          <w:insideV w:val="single" w:sz="8" w:space="0" w:color="4BACC6"/>
        </w:tcBorders>
      </w:tcPr>
    </w:tblStylePr>
    <w:tblStylePr w:type="lastRow">
      <w:rPr>
        <w:rFonts w:ascii="Cambria" w:eastAsia="Times New Roman" w:hAnsi="Cambria" w:cs="Times New Roman" w:hint="default"/>
        <w:b/>
        <w:bCs/>
      </w:rPr>
      <w:tblPr/>
      <w:tcPr>
        <w:tcBorders>
          <w:top w:val="double" w:sz="2" w:space="0" w:color="4BACC6"/>
          <w:left w:val="single" w:sz="8" w:space="0" w:color="4BACC6"/>
          <w:bottom w:val="single" w:sz="8" w:space="0" w:color="4BACC6"/>
          <w:right w:val="single" w:sz="8" w:space="0" w:color="4BACC6"/>
          <w:insideH w:val="none" w:sz="0" w:space="0" w:color="auto"/>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4">
    <w:name w:val="Light Shading Accent 4"/>
    <w:basedOn w:val="TableNormal"/>
    <w:uiPriority w:val="99"/>
    <w:unhideWhenUsed/>
    <w:rsid w:val="00B14954"/>
    <w:pPr>
      <w:spacing w:after="0" w:line="240" w:lineRule="auto"/>
    </w:pPr>
    <w:rPr>
      <w:rFonts w:ascii="Calibri" w:eastAsia="Times New Roman" w:hAnsi="Calibri" w:cs="Arial"/>
      <w:color w:val="5F497A"/>
      <w:sz w:val="20"/>
      <w:szCs w:val="20"/>
    </w:rPr>
    <w:tblPr>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op w:val="single" w:sz="8" w:space="0" w:color="8064A2"/>
          <w:left w:val="none" w:sz="0" w:space="0" w:color="auto"/>
          <w:bottom w:val="single" w:sz="8" w:space="0" w:color="8064A2"/>
          <w:right w:val="none" w:sz="0" w:space="0" w:color="auto"/>
          <w:insideH w:val="none" w:sz="0" w:space="0" w:color="auto"/>
          <w:insideV w:val="none" w:sz="0" w:space="0" w:color="auto"/>
        </w:tcBorders>
      </w:tcPr>
    </w:tblStylePr>
    <w:tblStylePr w:type="lastRow">
      <w:rPr>
        <w:rFonts w:ascii="Times New Roman" w:hAnsi="Times New Roman" w:cs="Times New Roman" w:hint="default"/>
        <w:b/>
        <w:bCs/>
      </w:rPr>
      <w:tblPr/>
      <w:tcPr>
        <w:tcBorders>
          <w:top w:val="single" w:sz="8" w:space="0" w:color="8064A2"/>
          <w:left w:val="none" w:sz="0" w:space="0" w:color="auto"/>
          <w:bottom w:val="single" w:sz="8" w:space="0" w:color="8064A2"/>
          <w:right w:val="none" w:sz="0" w:space="0" w:color="auto"/>
          <w:insideH w:val="none" w:sz="0" w:space="0" w:color="auto"/>
          <w:insideV w:val="none" w:sz="0" w:space="0" w:color="auto"/>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left w:val="none" w:sz="0" w:space="0" w:color="auto"/>
          <w:right w:val="none" w:sz="0" w:space="0" w:color="auto"/>
          <w:insideH w:val="none" w:sz="0" w:space="0" w:color="auto"/>
          <w:insideV w:val="none" w:sz="0" w:space="0" w:color="auto"/>
        </w:tcBorders>
        <w:shd w:val="clear" w:color="auto" w:fill="DFD8E8"/>
      </w:tcPr>
    </w:tblStylePr>
    <w:tblStylePr w:type="band1Horz">
      <w:tblPr/>
      <w:tcPr>
        <w:tcBorders>
          <w:left w:val="none" w:sz="0" w:space="0" w:color="auto"/>
          <w:right w:val="none" w:sz="0" w:space="0" w:color="auto"/>
          <w:insideH w:val="none" w:sz="0" w:space="0" w:color="auto"/>
          <w:insideV w:val="none" w:sz="0" w:space="0" w:color="auto"/>
        </w:tcBorders>
        <w:shd w:val="clear" w:color="auto" w:fill="DFD8E8"/>
      </w:tcPr>
    </w:tblStylePr>
  </w:style>
  <w:style w:type="table" w:customStyle="1" w:styleId="TableGrid1">
    <w:name w:val="Table Grid1"/>
    <w:basedOn w:val="TableNormal"/>
    <w:rsid w:val="00B149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954"/>
    <w:rPr>
      <w:color w:val="0000FF"/>
      <w:u w:val="single"/>
    </w:rPr>
  </w:style>
  <w:style w:type="character" w:styleId="FollowedHyperlink">
    <w:name w:val="FollowedHyperlink"/>
    <w:basedOn w:val="DefaultParagraphFont"/>
    <w:uiPriority w:val="99"/>
    <w:unhideWhenUsed/>
    <w:rsid w:val="00B14954"/>
    <w:rPr>
      <w:color w:val="800080"/>
      <w:u w:val="single"/>
    </w:rPr>
  </w:style>
  <w:style w:type="paragraph" w:styleId="BalloonText">
    <w:name w:val="Balloon Text"/>
    <w:basedOn w:val="Normal"/>
    <w:link w:val="BalloonTextChar"/>
    <w:uiPriority w:val="99"/>
    <w:semiHidden/>
    <w:unhideWhenUsed/>
    <w:rsid w:val="00B1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954"/>
    <w:rPr>
      <w:rFonts w:ascii="Tahoma" w:hAnsi="Tahoma" w:cs="Tahoma"/>
      <w:sz w:val="16"/>
      <w:szCs w:val="16"/>
    </w:rPr>
  </w:style>
  <w:style w:type="paragraph" w:styleId="ListParagraph">
    <w:name w:val="List Paragraph"/>
    <w:basedOn w:val="Normal"/>
    <w:uiPriority w:val="34"/>
    <w:qFormat/>
    <w:rsid w:val="00B14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885884">
      <w:bodyDiv w:val="1"/>
      <w:marLeft w:val="0"/>
      <w:marRight w:val="0"/>
      <w:marTop w:val="0"/>
      <w:marBottom w:val="0"/>
      <w:divBdr>
        <w:top w:val="none" w:sz="0" w:space="0" w:color="auto"/>
        <w:left w:val="none" w:sz="0" w:space="0" w:color="auto"/>
        <w:bottom w:val="none" w:sz="0" w:space="0" w:color="auto"/>
        <w:right w:val="none" w:sz="0" w:space="0" w:color="auto"/>
      </w:divBdr>
    </w:div>
    <w:div w:id="207141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diagramLayout" Target="diagrams/layout1.xml"/><Relationship Id="rId26" Type="http://schemas.openxmlformats.org/officeDocument/2006/relationships/image" Target="media/image16.jpeg"/><Relationship Id="rId3" Type="http://schemas.microsoft.com/office/2007/relationships/stylesWithEffects" Target="stylesWithEffects.xml"/><Relationship Id="rId21" Type="http://schemas.microsoft.com/office/2007/relationships/diagramDrawing" Target="diagrams/drawing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diagramData" Target="diagrams/data1.xml"/><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diagramColors" Target="diagrams/colors1.xml"/><Relationship Id="rId29" Type="http://schemas.openxmlformats.org/officeDocument/2006/relationships/hyperlink" Target="https://99designs.com/blog/web-digital/how-to-design-an-app/"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diagramQuickStyle" Target="diagrams/quickStyle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s://www.designrush.com/best-designs/apps"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F31F2-1CD2-43E5-BEF5-E385A00BB14C}" type="doc">
      <dgm:prSet loTypeId="urn:microsoft.com/office/officeart/2005/8/layout/radial3" loCatId="relationship" qsTypeId="urn:microsoft.com/office/officeart/2005/8/quickstyle/simple5" qsCatId="simple" csTypeId="urn:microsoft.com/office/officeart/2005/8/colors/colorful5" csCatId="colorful" phldr="1"/>
      <dgm:spPr/>
      <dgm:t>
        <a:bodyPr/>
        <a:lstStyle/>
        <a:p>
          <a:endParaRPr lang="en-US"/>
        </a:p>
      </dgm:t>
    </dgm:pt>
    <dgm:pt modelId="{28362829-26C3-45D2-AA88-44E3CAFDD261}">
      <dgm:prSet phldrT="[Text]"/>
      <dgm:spPr/>
      <dgm:t>
        <a:bodyPr/>
        <a:lstStyle/>
        <a:p>
          <a:r>
            <a:rPr lang="en-US"/>
            <a:t>Innovation or Invention</a:t>
          </a:r>
        </a:p>
      </dgm:t>
    </dgm:pt>
    <dgm:pt modelId="{C0ECCCE3-3F67-47E4-B043-EFAF77A46514}" type="parTrans" cxnId="{4B464209-3162-4687-8A1A-5E280DCA62C4}">
      <dgm:prSet/>
      <dgm:spPr/>
      <dgm:t>
        <a:bodyPr/>
        <a:lstStyle/>
        <a:p>
          <a:endParaRPr lang="en-US"/>
        </a:p>
      </dgm:t>
    </dgm:pt>
    <dgm:pt modelId="{301EAA82-E232-4569-BB3B-1DE6675DF645}" type="sibTrans" cxnId="{4B464209-3162-4687-8A1A-5E280DCA62C4}">
      <dgm:prSet/>
      <dgm:spPr/>
      <dgm:t>
        <a:bodyPr/>
        <a:lstStyle/>
        <a:p>
          <a:endParaRPr lang="en-US"/>
        </a:p>
      </dgm:t>
    </dgm:pt>
    <dgm:pt modelId="{F240511A-3CCA-42D9-8181-51193A9A9008}">
      <dgm:prSet phldrT="[Text]"/>
      <dgm:spPr/>
      <dgm:t>
        <a:bodyPr/>
        <a:lstStyle/>
        <a:p>
          <a:r>
            <a:rPr lang="en-US"/>
            <a:t>Design</a:t>
          </a:r>
        </a:p>
      </dgm:t>
    </dgm:pt>
    <dgm:pt modelId="{522EC592-FE65-4848-A90A-8696305B9A45}" type="parTrans" cxnId="{55B31B3E-8F95-4464-A9C7-531F7790D776}">
      <dgm:prSet/>
      <dgm:spPr/>
      <dgm:t>
        <a:bodyPr/>
        <a:lstStyle/>
        <a:p>
          <a:endParaRPr lang="en-US"/>
        </a:p>
      </dgm:t>
    </dgm:pt>
    <dgm:pt modelId="{34B92A31-61CC-4405-9979-9D6FABB8823E}" type="sibTrans" cxnId="{55B31B3E-8F95-4464-A9C7-531F7790D776}">
      <dgm:prSet/>
      <dgm:spPr/>
      <dgm:t>
        <a:bodyPr/>
        <a:lstStyle/>
        <a:p>
          <a:endParaRPr lang="en-US"/>
        </a:p>
      </dgm:t>
    </dgm:pt>
    <dgm:pt modelId="{02331D30-9DC1-4A49-8B52-F9844C280B56}">
      <dgm:prSet phldrT="[Text]"/>
      <dgm:spPr/>
      <dgm:t>
        <a:bodyPr/>
        <a:lstStyle/>
        <a:p>
          <a:r>
            <a:rPr lang="en-US"/>
            <a:t>Modeling</a:t>
          </a:r>
        </a:p>
      </dgm:t>
    </dgm:pt>
    <dgm:pt modelId="{50DEB4BD-77A9-4F67-B595-6FD65E141CB3}" type="parTrans" cxnId="{0958BC6D-12E2-4611-8960-C4540240F8AF}">
      <dgm:prSet/>
      <dgm:spPr/>
      <dgm:t>
        <a:bodyPr/>
        <a:lstStyle/>
        <a:p>
          <a:endParaRPr lang="en-US"/>
        </a:p>
      </dgm:t>
    </dgm:pt>
    <dgm:pt modelId="{0314EBFC-EB0B-42F5-BF76-2980B00A4953}" type="sibTrans" cxnId="{0958BC6D-12E2-4611-8960-C4540240F8AF}">
      <dgm:prSet/>
      <dgm:spPr/>
      <dgm:t>
        <a:bodyPr/>
        <a:lstStyle/>
        <a:p>
          <a:endParaRPr lang="en-US"/>
        </a:p>
      </dgm:t>
    </dgm:pt>
    <dgm:pt modelId="{65A4CA0A-2936-45D8-A8B9-7A8933424B33}">
      <dgm:prSet phldrT="[Text]"/>
      <dgm:spPr/>
      <dgm:t>
        <a:bodyPr/>
        <a:lstStyle/>
        <a:p>
          <a:r>
            <a:rPr lang="en-US"/>
            <a:t>Product</a:t>
          </a:r>
        </a:p>
      </dgm:t>
    </dgm:pt>
    <dgm:pt modelId="{274AF467-6E61-4E1A-B96A-21B8AB9459F5}" type="parTrans" cxnId="{9309775B-1902-42F6-83FB-6E0CB567869A}">
      <dgm:prSet/>
      <dgm:spPr/>
      <dgm:t>
        <a:bodyPr/>
        <a:lstStyle/>
        <a:p>
          <a:endParaRPr lang="en-US"/>
        </a:p>
      </dgm:t>
    </dgm:pt>
    <dgm:pt modelId="{A33DAE9C-4A71-4F61-9ED6-DADD701F85CD}" type="sibTrans" cxnId="{9309775B-1902-42F6-83FB-6E0CB567869A}">
      <dgm:prSet/>
      <dgm:spPr/>
      <dgm:t>
        <a:bodyPr/>
        <a:lstStyle/>
        <a:p>
          <a:endParaRPr lang="en-US"/>
        </a:p>
      </dgm:t>
    </dgm:pt>
    <dgm:pt modelId="{22363009-74E2-4800-93EB-1E3383CA9385}">
      <dgm:prSet phldrT="[Text]"/>
      <dgm:spPr/>
      <dgm:t>
        <a:bodyPr/>
        <a:lstStyle/>
        <a:p>
          <a:r>
            <a:rPr lang="en-US"/>
            <a:t>Execution</a:t>
          </a:r>
        </a:p>
      </dgm:t>
    </dgm:pt>
    <dgm:pt modelId="{F260BF44-A92F-4567-89FD-7072ADA16AEB}" type="parTrans" cxnId="{6A64B939-6DCC-4215-87B9-5FE767CAF689}">
      <dgm:prSet/>
      <dgm:spPr/>
      <dgm:t>
        <a:bodyPr/>
        <a:lstStyle/>
        <a:p>
          <a:endParaRPr lang="en-US"/>
        </a:p>
      </dgm:t>
    </dgm:pt>
    <dgm:pt modelId="{3C9B618C-4753-4B86-947B-24B1A9CF976E}" type="sibTrans" cxnId="{6A64B939-6DCC-4215-87B9-5FE767CAF689}">
      <dgm:prSet/>
      <dgm:spPr/>
      <dgm:t>
        <a:bodyPr/>
        <a:lstStyle/>
        <a:p>
          <a:endParaRPr lang="en-US"/>
        </a:p>
      </dgm:t>
    </dgm:pt>
    <dgm:pt modelId="{A6F79B9B-3669-4076-AD8A-B04280E823B4}" type="pres">
      <dgm:prSet presAssocID="{5C0F31F2-1CD2-43E5-BEF5-E385A00BB14C}" presName="composite" presStyleCnt="0">
        <dgm:presLayoutVars>
          <dgm:chMax val="1"/>
          <dgm:dir/>
          <dgm:resizeHandles val="exact"/>
        </dgm:presLayoutVars>
      </dgm:prSet>
      <dgm:spPr/>
    </dgm:pt>
    <dgm:pt modelId="{CB550502-2E02-4F9B-9A95-885BF89298B3}" type="pres">
      <dgm:prSet presAssocID="{5C0F31F2-1CD2-43E5-BEF5-E385A00BB14C}" presName="radial" presStyleCnt="0">
        <dgm:presLayoutVars>
          <dgm:animLvl val="ctr"/>
        </dgm:presLayoutVars>
      </dgm:prSet>
      <dgm:spPr/>
    </dgm:pt>
    <dgm:pt modelId="{CCFE0C0C-C62A-4275-B5F1-B2EC98211AB0}" type="pres">
      <dgm:prSet presAssocID="{28362829-26C3-45D2-AA88-44E3CAFDD261}" presName="centerShape" presStyleLbl="vennNode1" presStyleIdx="0" presStyleCnt="5"/>
      <dgm:spPr/>
      <dgm:t>
        <a:bodyPr/>
        <a:lstStyle/>
        <a:p>
          <a:endParaRPr lang="en-US"/>
        </a:p>
      </dgm:t>
    </dgm:pt>
    <dgm:pt modelId="{C776D8A2-5105-4005-9E36-B1FE2166078E}" type="pres">
      <dgm:prSet presAssocID="{F240511A-3CCA-42D9-8181-51193A9A9008}" presName="node" presStyleLbl="vennNode1" presStyleIdx="1" presStyleCnt="5">
        <dgm:presLayoutVars>
          <dgm:bulletEnabled val="1"/>
        </dgm:presLayoutVars>
      </dgm:prSet>
      <dgm:spPr/>
    </dgm:pt>
    <dgm:pt modelId="{7B7BAD5D-B1B1-4A08-9ADE-B1F549979C91}" type="pres">
      <dgm:prSet presAssocID="{02331D30-9DC1-4A49-8B52-F9844C280B56}" presName="node" presStyleLbl="vennNode1" presStyleIdx="2" presStyleCnt="5">
        <dgm:presLayoutVars>
          <dgm:bulletEnabled val="1"/>
        </dgm:presLayoutVars>
      </dgm:prSet>
      <dgm:spPr/>
    </dgm:pt>
    <dgm:pt modelId="{AE7E2760-C08D-4DF6-9D2B-99FF45C31ABD}" type="pres">
      <dgm:prSet presAssocID="{65A4CA0A-2936-45D8-A8B9-7A8933424B33}" presName="node" presStyleLbl="vennNode1" presStyleIdx="3" presStyleCnt="5">
        <dgm:presLayoutVars>
          <dgm:bulletEnabled val="1"/>
        </dgm:presLayoutVars>
      </dgm:prSet>
      <dgm:spPr/>
    </dgm:pt>
    <dgm:pt modelId="{FE9D41DA-9678-4BB7-BDE1-60E8E936D526}" type="pres">
      <dgm:prSet presAssocID="{22363009-74E2-4800-93EB-1E3383CA9385}" presName="node" presStyleLbl="vennNode1" presStyleIdx="4" presStyleCnt="5">
        <dgm:presLayoutVars>
          <dgm:bulletEnabled val="1"/>
        </dgm:presLayoutVars>
      </dgm:prSet>
      <dgm:spPr/>
    </dgm:pt>
  </dgm:ptLst>
  <dgm:cxnLst>
    <dgm:cxn modelId="{55B31B3E-8F95-4464-A9C7-531F7790D776}" srcId="{28362829-26C3-45D2-AA88-44E3CAFDD261}" destId="{F240511A-3CCA-42D9-8181-51193A9A9008}" srcOrd="0" destOrd="0" parTransId="{522EC592-FE65-4848-A90A-8696305B9A45}" sibTransId="{34B92A31-61CC-4405-9979-9D6FABB8823E}"/>
    <dgm:cxn modelId="{9309775B-1902-42F6-83FB-6E0CB567869A}" srcId="{28362829-26C3-45D2-AA88-44E3CAFDD261}" destId="{65A4CA0A-2936-45D8-A8B9-7A8933424B33}" srcOrd="2" destOrd="0" parTransId="{274AF467-6E61-4E1A-B96A-21B8AB9459F5}" sibTransId="{A33DAE9C-4A71-4F61-9ED6-DADD701F85CD}"/>
    <dgm:cxn modelId="{31B04603-E0EB-4956-9735-E9E416678111}" type="presOf" srcId="{F240511A-3CCA-42D9-8181-51193A9A9008}" destId="{C776D8A2-5105-4005-9E36-B1FE2166078E}" srcOrd="0" destOrd="0" presId="urn:microsoft.com/office/officeart/2005/8/layout/radial3"/>
    <dgm:cxn modelId="{6A64B939-6DCC-4215-87B9-5FE767CAF689}" srcId="{28362829-26C3-45D2-AA88-44E3CAFDD261}" destId="{22363009-74E2-4800-93EB-1E3383CA9385}" srcOrd="3" destOrd="0" parTransId="{F260BF44-A92F-4567-89FD-7072ADA16AEB}" sibTransId="{3C9B618C-4753-4B86-947B-24B1A9CF976E}"/>
    <dgm:cxn modelId="{0958BC6D-12E2-4611-8960-C4540240F8AF}" srcId="{28362829-26C3-45D2-AA88-44E3CAFDD261}" destId="{02331D30-9DC1-4A49-8B52-F9844C280B56}" srcOrd="1" destOrd="0" parTransId="{50DEB4BD-77A9-4F67-B595-6FD65E141CB3}" sibTransId="{0314EBFC-EB0B-42F5-BF76-2980B00A4953}"/>
    <dgm:cxn modelId="{86907395-F32B-4986-93E8-41CFE451992C}" type="presOf" srcId="{02331D30-9DC1-4A49-8B52-F9844C280B56}" destId="{7B7BAD5D-B1B1-4A08-9ADE-B1F549979C91}" srcOrd="0" destOrd="0" presId="urn:microsoft.com/office/officeart/2005/8/layout/radial3"/>
    <dgm:cxn modelId="{266CF687-0946-495F-93F3-3C126FAD0772}" type="presOf" srcId="{65A4CA0A-2936-45D8-A8B9-7A8933424B33}" destId="{AE7E2760-C08D-4DF6-9D2B-99FF45C31ABD}" srcOrd="0" destOrd="0" presId="urn:microsoft.com/office/officeart/2005/8/layout/radial3"/>
    <dgm:cxn modelId="{4B464209-3162-4687-8A1A-5E280DCA62C4}" srcId="{5C0F31F2-1CD2-43E5-BEF5-E385A00BB14C}" destId="{28362829-26C3-45D2-AA88-44E3CAFDD261}" srcOrd="0" destOrd="0" parTransId="{C0ECCCE3-3F67-47E4-B043-EFAF77A46514}" sibTransId="{301EAA82-E232-4569-BB3B-1DE6675DF645}"/>
    <dgm:cxn modelId="{EF35C518-753A-4676-8606-BA1FFA2B948D}" type="presOf" srcId="{22363009-74E2-4800-93EB-1E3383CA9385}" destId="{FE9D41DA-9678-4BB7-BDE1-60E8E936D526}" srcOrd="0" destOrd="0" presId="urn:microsoft.com/office/officeart/2005/8/layout/radial3"/>
    <dgm:cxn modelId="{4A3A7574-75A6-4DC2-8B23-26ECC21252A4}" type="presOf" srcId="{5C0F31F2-1CD2-43E5-BEF5-E385A00BB14C}" destId="{A6F79B9B-3669-4076-AD8A-B04280E823B4}" srcOrd="0" destOrd="0" presId="urn:microsoft.com/office/officeart/2005/8/layout/radial3"/>
    <dgm:cxn modelId="{92B1653A-3027-44AD-9E6A-31A0749FCC77}" type="presOf" srcId="{28362829-26C3-45D2-AA88-44E3CAFDD261}" destId="{CCFE0C0C-C62A-4275-B5F1-B2EC98211AB0}" srcOrd="0" destOrd="0" presId="urn:microsoft.com/office/officeart/2005/8/layout/radial3"/>
    <dgm:cxn modelId="{BE496E5A-1A6A-4F48-B781-EB8AD0B7BB5C}" type="presParOf" srcId="{A6F79B9B-3669-4076-AD8A-B04280E823B4}" destId="{CB550502-2E02-4F9B-9A95-885BF89298B3}" srcOrd="0" destOrd="0" presId="urn:microsoft.com/office/officeart/2005/8/layout/radial3"/>
    <dgm:cxn modelId="{F73BD0C1-CCFB-498D-9A83-DBFABF06D51D}" type="presParOf" srcId="{CB550502-2E02-4F9B-9A95-885BF89298B3}" destId="{CCFE0C0C-C62A-4275-B5F1-B2EC98211AB0}" srcOrd="0" destOrd="0" presId="urn:microsoft.com/office/officeart/2005/8/layout/radial3"/>
    <dgm:cxn modelId="{532D9EF4-12EB-49BC-89F0-75D065985FFD}" type="presParOf" srcId="{CB550502-2E02-4F9B-9A95-885BF89298B3}" destId="{C776D8A2-5105-4005-9E36-B1FE2166078E}" srcOrd="1" destOrd="0" presId="urn:microsoft.com/office/officeart/2005/8/layout/radial3"/>
    <dgm:cxn modelId="{B551A9D3-08D8-4D0A-B5F2-5E2D2E2679B6}" type="presParOf" srcId="{CB550502-2E02-4F9B-9A95-885BF89298B3}" destId="{7B7BAD5D-B1B1-4A08-9ADE-B1F549979C91}" srcOrd="2" destOrd="0" presId="urn:microsoft.com/office/officeart/2005/8/layout/radial3"/>
    <dgm:cxn modelId="{3165E543-B287-4C9F-90B7-CB701388A406}" type="presParOf" srcId="{CB550502-2E02-4F9B-9A95-885BF89298B3}" destId="{AE7E2760-C08D-4DF6-9D2B-99FF45C31ABD}" srcOrd="3" destOrd="0" presId="urn:microsoft.com/office/officeart/2005/8/layout/radial3"/>
    <dgm:cxn modelId="{612A3F18-60CC-4890-A0F8-2D1CE1FC47BF}" type="presParOf" srcId="{CB550502-2E02-4F9B-9A95-885BF89298B3}" destId="{FE9D41DA-9678-4BB7-BDE1-60E8E936D526}" srcOrd="4" destOrd="0" presId="urn:microsoft.com/office/officeart/2005/8/layout/radial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FE0C0C-C62A-4275-B5F1-B2EC98211AB0}">
      <dsp:nvSpPr>
        <dsp:cNvPr id="0" name=""/>
        <dsp:cNvSpPr/>
      </dsp:nvSpPr>
      <dsp:spPr>
        <a:xfrm>
          <a:off x="1855589" y="712589"/>
          <a:ext cx="1775221" cy="1775221"/>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US" sz="2100" kern="1200"/>
            <a:t>Innovation or Invention</a:t>
          </a:r>
        </a:p>
      </dsp:txBody>
      <dsp:txXfrm>
        <a:off x="2115564" y="972564"/>
        <a:ext cx="1255271" cy="1255271"/>
      </dsp:txXfrm>
    </dsp:sp>
    <dsp:sp modelId="{C776D8A2-5105-4005-9E36-B1FE2166078E}">
      <dsp:nvSpPr>
        <dsp:cNvPr id="0" name=""/>
        <dsp:cNvSpPr/>
      </dsp:nvSpPr>
      <dsp:spPr>
        <a:xfrm>
          <a:off x="2299394" y="316"/>
          <a:ext cx="887610" cy="887610"/>
        </a:xfrm>
        <a:prstGeom prst="ellipse">
          <a:avLst/>
        </a:prstGeom>
        <a:gradFill rotWithShape="0">
          <a:gsLst>
            <a:gs pos="0">
              <a:schemeClr val="accent5">
                <a:alpha val="50000"/>
                <a:hueOff val="-2483469"/>
                <a:satOff val="9953"/>
                <a:lumOff val="2157"/>
                <a:alphaOff val="0"/>
                <a:shade val="51000"/>
                <a:satMod val="130000"/>
              </a:schemeClr>
            </a:gs>
            <a:gs pos="80000">
              <a:schemeClr val="accent5">
                <a:alpha val="50000"/>
                <a:hueOff val="-2483469"/>
                <a:satOff val="9953"/>
                <a:lumOff val="2157"/>
                <a:alphaOff val="0"/>
                <a:shade val="93000"/>
                <a:satMod val="130000"/>
              </a:schemeClr>
            </a:gs>
            <a:gs pos="100000">
              <a:schemeClr val="accent5">
                <a:alpha val="50000"/>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Design</a:t>
          </a:r>
        </a:p>
      </dsp:txBody>
      <dsp:txXfrm>
        <a:off x="2429381" y="130303"/>
        <a:ext cx="627636" cy="627636"/>
      </dsp:txXfrm>
    </dsp:sp>
    <dsp:sp modelId="{7B7BAD5D-B1B1-4A08-9ADE-B1F549979C91}">
      <dsp:nvSpPr>
        <dsp:cNvPr id="0" name=""/>
        <dsp:cNvSpPr/>
      </dsp:nvSpPr>
      <dsp:spPr>
        <a:xfrm>
          <a:off x="3455472" y="1156394"/>
          <a:ext cx="887610" cy="887610"/>
        </a:xfrm>
        <a:prstGeom prst="ellipse">
          <a:avLst/>
        </a:prstGeom>
        <a:gradFill rotWithShape="0">
          <a:gsLst>
            <a:gs pos="0">
              <a:schemeClr val="accent5">
                <a:alpha val="50000"/>
                <a:hueOff val="-4966938"/>
                <a:satOff val="19906"/>
                <a:lumOff val="4314"/>
                <a:alphaOff val="0"/>
                <a:shade val="51000"/>
                <a:satMod val="130000"/>
              </a:schemeClr>
            </a:gs>
            <a:gs pos="80000">
              <a:schemeClr val="accent5">
                <a:alpha val="50000"/>
                <a:hueOff val="-4966938"/>
                <a:satOff val="19906"/>
                <a:lumOff val="4314"/>
                <a:alphaOff val="0"/>
                <a:shade val="93000"/>
                <a:satMod val="130000"/>
              </a:schemeClr>
            </a:gs>
            <a:gs pos="100000">
              <a:schemeClr val="accent5">
                <a:alpha val="50000"/>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Modeling</a:t>
          </a:r>
        </a:p>
      </dsp:txBody>
      <dsp:txXfrm>
        <a:off x="3585459" y="1286381"/>
        <a:ext cx="627636" cy="627636"/>
      </dsp:txXfrm>
    </dsp:sp>
    <dsp:sp modelId="{AE7E2760-C08D-4DF6-9D2B-99FF45C31ABD}">
      <dsp:nvSpPr>
        <dsp:cNvPr id="0" name=""/>
        <dsp:cNvSpPr/>
      </dsp:nvSpPr>
      <dsp:spPr>
        <a:xfrm>
          <a:off x="2299394" y="2312472"/>
          <a:ext cx="887610" cy="887610"/>
        </a:xfrm>
        <a:prstGeom prst="ellipse">
          <a:avLst/>
        </a:prstGeom>
        <a:gradFill rotWithShape="0">
          <a:gsLst>
            <a:gs pos="0">
              <a:schemeClr val="accent5">
                <a:alpha val="50000"/>
                <a:hueOff val="-7450407"/>
                <a:satOff val="29858"/>
                <a:lumOff val="6471"/>
                <a:alphaOff val="0"/>
                <a:shade val="51000"/>
                <a:satMod val="130000"/>
              </a:schemeClr>
            </a:gs>
            <a:gs pos="80000">
              <a:schemeClr val="accent5">
                <a:alpha val="50000"/>
                <a:hueOff val="-7450407"/>
                <a:satOff val="29858"/>
                <a:lumOff val="6471"/>
                <a:alphaOff val="0"/>
                <a:shade val="93000"/>
                <a:satMod val="130000"/>
              </a:schemeClr>
            </a:gs>
            <a:gs pos="100000">
              <a:schemeClr val="accent5">
                <a:alpha val="50000"/>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Product</a:t>
          </a:r>
        </a:p>
      </dsp:txBody>
      <dsp:txXfrm>
        <a:off x="2429381" y="2442459"/>
        <a:ext cx="627636" cy="627636"/>
      </dsp:txXfrm>
    </dsp:sp>
    <dsp:sp modelId="{FE9D41DA-9678-4BB7-BDE1-60E8E936D526}">
      <dsp:nvSpPr>
        <dsp:cNvPr id="0" name=""/>
        <dsp:cNvSpPr/>
      </dsp:nvSpPr>
      <dsp:spPr>
        <a:xfrm>
          <a:off x="1143316" y="1156394"/>
          <a:ext cx="887610" cy="887610"/>
        </a:xfrm>
        <a:prstGeom prst="ellipse">
          <a:avLst/>
        </a:prstGeom>
        <a:gradFill rotWithShape="0">
          <a:gsLst>
            <a:gs pos="0">
              <a:schemeClr val="accent5">
                <a:alpha val="50000"/>
                <a:hueOff val="-9933876"/>
                <a:satOff val="39811"/>
                <a:lumOff val="8628"/>
                <a:alphaOff val="0"/>
                <a:shade val="51000"/>
                <a:satMod val="130000"/>
              </a:schemeClr>
            </a:gs>
            <a:gs pos="80000">
              <a:schemeClr val="accent5">
                <a:alpha val="50000"/>
                <a:hueOff val="-9933876"/>
                <a:satOff val="39811"/>
                <a:lumOff val="8628"/>
                <a:alphaOff val="0"/>
                <a:shade val="93000"/>
                <a:satMod val="130000"/>
              </a:schemeClr>
            </a:gs>
            <a:gs pos="100000">
              <a:schemeClr val="accent5">
                <a:alpha val="50000"/>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Execution</a:t>
          </a:r>
        </a:p>
      </dsp:txBody>
      <dsp:txXfrm>
        <a:off x="1273303" y="1286381"/>
        <a:ext cx="627636" cy="62763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24</Pages>
  <Words>2989</Words>
  <Characters>17040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2023-03-14T20:42:00Z</dcterms:created>
  <dcterms:modified xsi:type="dcterms:W3CDTF">2023-03-14T21:14:00Z</dcterms:modified>
</cp:coreProperties>
</file>